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1214975505"/>
        <w:docPartObj>
          <w:docPartGallery w:val="Cover Pages"/>
          <w:docPartUnique/>
        </w:docPartObj>
      </w:sdtPr>
      <w:sdtEndPr>
        <w:rPr>
          <w:rFonts w:ascii="Trebuchet MS" w:hAnsi="Trebuchet MS"/>
          <w:sz w:val="18"/>
          <w:szCs w:val="18"/>
        </w:rPr>
      </w:sdtEndPr>
      <w:sdtContent>
        <w:p w:rsidR="00B37E50" w:rsidRPr="00946024" w:rsidRDefault="00B37E50"/>
        <w:p w:rsidR="003D3BDC" w:rsidRPr="00946024" w:rsidRDefault="003D3BDC"/>
        <w:p w:rsidR="003D3BDC" w:rsidRPr="00946024" w:rsidRDefault="003D3BDC"/>
        <w:p w:rsidR="003D3BDC" w:rsidRPr="00946024" w:rsidRDefault="003D3BDC"/>
        <w:p w:rsidR="003D3BDC" w:rsidRPr="00946024" w:rsidRDefault="003D3BDC"/>
        <w:p w:rsidR="00730289" w:rsidRPr="00946024" w:rsidRDefault="00730289"/>
        <w:p w:rsidR="00730289" w:rsidRPr="00946024" w:rsidRDefault="00730289"/>
        <w:sdt>
          <w:sdtPr>
            <w:rPr>
              <w:b/>
              <w:bCs/>
              <w:color w:val="1F497D" w:themeColor="text2"/>
              <w:sz w:val="72"/>
              <w:szCs w:val="72"/>
            </w:rPr>
            <w:alias w:val="Título"/>
            <w:id w:val="259843320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3D3BDC" w:rsidRPr="00946024" w:rsidRDefault="0040541D" w:rsidP="003D3BDC">
              <w:pPr>
                <w:spacing w:after="0"/>
                <w:rPr>
                  <w:b/>
                  <w:bCs/>
                  <w:color w:val="1F497D" w:themeColor="text2"/>
                  <w:sz w:val="72"/>
                  <w:szCs w:val="72"/>
                </w:rPr>
              </w:pPr>
              <w:r>
                <w:rPr>
                  <w:b/>
                  <w:bCs/>
                  <w:color w:val="1F497D" w:themeColor="text2"/>
                  <w:sz w:val="72"/>
                  <w:szCs w:val="72"/>
                </w:rPr>
                <w:t>Manual</w:t>
              </w:r>
              <w:r w:rsidR="00474074" w:rsidRPr="00946024">
                <w:rPr>
                  <w:b/>
                  <w:bCs/>
                  <w:color w:val="1F497D" w:themeColor="text2"/>
                  <w:sz w:val="72"/>
                  <w:szCs w:val="72"/>
                </w:rPr>
                <w:t xml:space="preserve"> de usuario</w:t>
              </w:r>
            </w:p>
          </w:sdtContent>
        </w:sdt>
        <w:sdt>
          <w:sdtPr>
            <w:rPr>
              <w:b/>
              <w:bCs/>
              <w:color w:val="4F81BD" w:themeColor="accent1"/>
              <w:sz w:val="40"/>
              <w:szCs w:val="40"/>
            </w:rPr>
            <w:alias w:val="Subtítulo"/>
            <w:id w:val="1214975600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EF33AA" w:rsidRPr="00946024" w:rsidRDefault="006F1AA8" w:rsidP="00EF33AA">
              <w:pPr>
                <w:rPr>
                  <w:b/>
                  <w:bCs/>
                  <w:color w:val="4F81BD" w:themeColor="accent1"/>
                  <w:sz w:val="40"/>
                  <w:szCs w:val="40"/>
                </w:rPr>
              </w:pPr>
              <w:r>
                <w:rPr>
                  <w:b/>
                  <w:bCs/>
                  <w:color w:val="4F81BD" w:themeColor="accent1"/>
                  <w:sz w:val="40"/>
                  <w:szCs w:val="40"/>
                </w:rPr>
                <w:t>Localización grú</w:t>
              </w:r>
              <w:r w:rsidR="00755FAA">
                <w:rPr>
                  <w:b/>
                  <w:bCs/>
                  <w:color w:val="4F81BD" w:themeColor="accent1"/>
                  <w:sz w:val="40"/>
                  <w:szCs w:val="40"/>
                </w:rPr>
                <w:t>as</w:t>
              </w:r>
            </w:p>
          </w:sdtContent>
        </w:sdt>
        <w:p w:rsidR="00730289" w:rsidRPr="00946024" w:rsidRDefault="00730289" w:rsidP="00EF33AA"/>
        <w:p w:rsidR="00730289" w:rsidRPr="00946024" w:rsidRDefault="00730289" w:rsidP="00EF33AA"/>
        <w:p w:rsidR="00EF33AA" w:rsidRPr="00946024" w:rsidRDefault="00EF33AA" w:rsidP="00EF33AA"/>
        <w:p w:rsidR="0006245C" w:rsidRPr="00946024" w:rsidRDefault="009C4FF4" w:rsidP="003D3BDC">
          <w:pPr>
            <w:ind w:left="720" w:firstLine="720"/>
          </w:pPr>
          <w:r w:rsidRPr="00946024">
            <w:t xml:space="preserve"> </w:t>
          </w:r>
          <w:r w:rsidR="00730289" w:rsidRPr="00946024">
            <w:tab/>
          </w:r>
          <w:r w:rsidRPr="00946024">
            <w:t xml:space="preserve"> </w:t>
          </w:r>
          <w:r w:rsidR="003D3BDC" w:rsidRPr="00946024">
            <w:rPr>
              <w:rFonts w:ascii="Trebuchet MS" w:hAnsi="Trebuchet MS"/>
              <w:noProof/>
              <w:sz w:val="18"/>
              <w:szCs w:val="18"/>
              <w:lang w:eastAsia="es-ES"/>
            </w:rPr>
            <w:drawing>
              <wp:inline distT="0" distB="0" distL="0" distR="0">
                <wp:extent cx="2924175" cy="2924175"/>
                <wp:effectExtent l="19050" t="0" r="9525" b="0"/>
                <wp:docPr id="2" name="1 Imagen" descr="cgb_cuadrado_azu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gb_cuadrado_azul.jpg"/>
                        <pic:cNvPicPr/>
                      </pic:nvPicPr>
                      <pic:blipFill>
                        <a:blip r:embed="rId9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4175" cy="2924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:rsidR="00EC6955" w:rsidRPr="00946024" w:rsidRDefault="00EC6955" w:rsidP="00655125"/>
    <w:p w:rsidR="00EF33AA" w:rsidRPr="00946024" w:rsidRDefault="00EF33AA" w:rsidP="00655125"/>
    <w:p w:rsidR="00EF33AA" w:rsidRPr="00946024" w:rsidRDefault="00EF33AA" w:rsidP="00655125"/>
    <w:p w:rsidR="000F170A" w:rsidRPr="00946024" w:rsidRDefault="000F170A" w:rsidP="00655125"/>
    <w:p w:rsidR="000F170A" w:rsidRPr="00946024" w:rsidRDefault="000F170A" w:rsidP="00655125"/>
    <w:p w:rsidR="00EF33AA" w:rsidRPr="00946024" w:rsidRDefault="00EF33AA" w:rsidP="00655125"/>
    <w:p w:rsidR="00506DE3" w:rsidRPr="00946024" w:rsidRDefault="00506DE3" w:rsidP="00655125"/>
    <w:p w:rsidR="00506DE3" w:rsidRPr="00946024" w:rsidRDefault="00506DE3" w:rsidP="00655125"/>
    <w:p w:rsidR="00506DE3" w:rsidRPr="00946024" w:rsidRDefault="00506DE3" w:rsidP="00655125"/>
    <w:p w:rsidR="00506DE3" w:rsidRPr="00946024" w:rsidRDefault="00506DE3" w:rsidP="00655125"/>
    <w:tbl>
      <w:tblPr>
        <w:tblW w:w="8654" w:type="dxa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7"/>
        <w:gridCol w:w="2520"/>
        <w:gridCol w:w="2005"/>
        <w:gridCol w:w="3042"/>
      </w:tblGrid>
      <w:tr w:rsidR="000F170A" w:rsidRPr="00946024" w:rsidTr="00755FAA">
        <w:tc>
          <w:tcPr>
            <w:tcW w:w="865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F170A" w:rsidRPr="0040541D" w:rsidRDefault="000F170A" w:rsidP="0040541D">
            <w:pPr>
              <w:jc w:val="center"/>
              <w:rPr>
                <w:b/>
              </w:rPr>
            </w:pPr>
            <w:r w:rsidRPr="0040541D">
              <w:rPr>
                <w:b/>
              </w:rPr>
              <w:t>REGISTRO DE CAMBIOS</w:t>
            </w:r>
          </w:p>
        </w:tc>
      </w:tr>
      <w:tr w:rsidR="000F170A" w:rsidRPr="00946024" w:rsidTr="00755FA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:rsidR="000F170A" w:rsidRPr="0040541D" w:rsidRDefault="000F170A" w:rsidP="0040541D">
            <w:pPr>
              <w:jc w:val="center"/>
              <w:rPr>
                <w:b/>
              </w:rPr>
            </w:pPr>
            <w:r w:rsidRPr="0040541D">
              <w:rPr>
                <w:b/>
              </w:rPr>
              <w:t>Versión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:rsidR="000F170A" w:rsidRPr="0040541D" w:rsidRDefault="000F170A" w:rsidP="0040541D">
            <w:pPr>
              <w:jc w:val="center"/>
              <w:rPr>
                <w:b/>
              </w:rPr>
            </w:pPr>
            <w:r w:rsidRPr="0040541D">
              <w:rPr>
                <w:b/>
              </w:rPr>
              <w:t>Autor</w:t>
            </w:r>
          </w:p>
        </w:tc>
        <w:tc>
          <w:tcPr>
            <w:tcW w:w="20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:rsidR="000F170A" w:rsidRPr="0040541D" w:rsidRDefault="000F170A" w:rsidP="0040541D">
            <w:pPr>
              <w:jc w:val="center"/>
              <w:rPr>
                <w:b/>
              </w:rPr>
            </w:pPr>
            <w:r w:rsidRPr="0040541D">
              <w:rPr>
                <w:b/>
              </w:rPr>
              <w:t>Fecha Modificación</w:t>
            </w:r>
          </w:p>
        </w:tc>
        <w:tc>
          <w:tcPr>
            <w:tcW w:w="30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:rsidR="000F170A" w:rsidRPr="0040541D" w:rsidRDefault="000F170A" w:rsidP="0040541D">
            <w:pPr>
              <w:jc w:val="center"/>
              <w:rPr>
                <w:b/>
              </w:rPr>
            </w:pPr>
            <w:r w:rsidRPr="0040541D">
              <w:rPr>
                <w:b/>
              </w:rPr>
              <w:t>Motivo del cambio</w:t>
            </w:r>
          </w:p>
        </w:tc>
      </w:tr>
      <w:tr w:rsidR="000F170A" w:rsidRPr="00946024" w:rsidTr="00F122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c>
          <w:tcPr>
            <w:tcW w:w="10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F170A" w:rsidRPr="00946024" w:rsidRDefault="000F170A" w:rsidP="0040541D">
            <w:pPr>
              <w:jc w:val="center"/>
            </w:pPr>
            <w:r w:rsidRPr="00946024">
              <w:t>v.</w:t>
            </w:r>
            <w:r w:rsidR="006279E5" w:rsidRPr="00946024">
              <w:t>1.00</w:t>
            </w:r>
          </w:p>
        </w:tc>
        <w:tc>
          <w:tcPr>
            <w:tcW w:w="25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F170A" w:rsidRPr="00946024" w:rsidRDefault="0096558D" w:rsidP="0040541D">
            <w:pPr>
              <w:jc w:val="center"/>
            </w:pPr>
            <w:r>
              <w:rPr>
                <w:sz w:val="22"/>
              </w:rPr>
              <w:t>CGB Informática</w:t>
            </w:r>
          </w:p>
        </w:tc>
        <w:tc>
          <w:tcPr>
            <w:tcW w:w="2005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F170A" w:rsidRPr="00946024" w:rsidRDefault="006279E5" w:rsidP="00A87B92">
            <w:pPr>
              <w:jc w:val="center"/>
            </w:pPr>
            <w:r w:rsidRPr="00946024">
              <w:t>0</w:t>
            </w:r>
            <w:r w:rsidR="00A87B92">
              <w:t>6</w:t>
            </w:r>
            <w:r w:rsidR="0053383E" w:rsidRPr="00946024">
              <w:t>/</w:t>
            </w:r>
            <w:r w:rsidR="00755FAA">
              <w:t>02</w:t>
            </w:r>
            <w:r w:rsidR="0053383E" w:rsidRPr="00946024">
              <w:t>/</w:t>
            </w:r>
            <w:r w:rsidR="00755FAA">
              <w:t>2014</w:t>
            </w:r>
          </w:p>
        </w:tc>
        <w:tc>
          <w:tcPr>
            <w:tcW w:w="304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12293" w:rsidRPr="00946024" w:rsidRDefault="00F12293" w:rsidP="00F12293"/>
        </w:tc>
      </w:tr>
      <w:tr w:rsidR="00F12293" w:rsidRPr="00946024" w:rsidTr="00F1229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c>
          <w:tcPr>
            <w:tcW w:w="108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F12293" w:rsidRPr="00946024" w:rsidRDefault="00F12293" w:rsidP="00F12293">
            <w:pPr>
              <w:jc w:val="center"/>
            </w:pPr>
            <w:r>
              <w:t>v.1.01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F12293" w:rsidRDefault="0096558D" w:rsidP="00F12293">
            <w:pPr>
              <w:jc w:val="center"/>
            </w:pPr>
            <w:r>
              <w:rPr>
                <w:sz w:val="22"/>
              </w:rPr>
              <w:t>CGB Informática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F12293" w:rsidRPr="00946024" w:rsidRDefault="00F12293" w:rsidP="00F12293">
            <w:pPr>
              <w:jc w:val="center"/>
            </w:pPr>
            <w:r>
              <w:t>21/08/2014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F12293" w:rsidRPr="00946024" w:rsidRDefault="00F12293" w:rsidP="00F12293">
            <w:pPr>
              <w:jc w:val="center"/>
            </w:pPr>
            <w:r>
              <w:t>Nueva funcionalidad en la aplicación</w:t>
            </w:r>
          </w:p>
        </w:tc>
      </w:tr>
    </w:tbl>
    <w:p w:rsidR="000F170A" w:rsidRPr="00946024" w:rsidRDefault="000F170A" w:rsidP="000F170A">
      <w:pPr>
        <w:rPr>
          <w:rFonts w:ascii="Trebuchet MS" w:hAnsi="Trebuchet MS"/>
        </w:rPr>
      </w:pPr>
    </w:p>
    <w:p w:rsidR="000F170A" w:rsidRPr="00946024" w:rsidRDefault="000F170A" w:rsidP="000F170A"/>
    <w:p w:rsidR="00A31D8F" w:rsidRDefault="00137F99" w:rsidP="0040541D">
      <w:r w:rsidRPr="00946024">
        <w:br w:type="page"/>
      </w:r>
    </w:p>
    <w:p w:rsidR="00A31D8F" w:rsidRDefault="00A31D8F" w:rsidP="00A31D8F"/>
    <w:p w:rsidR="00A31D8F" w:rsidRDefault="00A31D8F" w:rsidP="00A31D8F"/>
    <w:p w:rsidR="008F2AB3" w:rsidRPr="00A7513D" w:rsidRDefault="000F170A" w:rsidP="007D2930">
      <w:pPr>
        <w:rPr>
          <w:b/>
        </w:rPr>
      </w:pPr>
      <w:r w:rsidRPr="00A7513D">
        <w:rPr>
          <w:b/>
        </w:rPr>
        <w:t>Índice</w:t>
      </w:r>
    </w:p>
    <w:p w:rsidR="00A31D8F" w:rsidRPr="00946024" w:rsidRDefault="00A31D8F" w:rsidP="007D2930">
      <w:pPr>
        <w:rPr>
          <w:b/>
        </w:rPr>
      </w:pPr>
    </w:p>
    <w:p w:rsidR="00057149" w:rsidRPr="00057149" w:rsidRDefault="00057149" w:rsidP="00057149">
      <w:pPr>
        <w:pStyle w:val="TDC1"/>
        <w:tabs>
          <w:tab w:val="right" w:leader="underscore" w:pos="8495"/>
        </w:tabs>
        <w:spacing w:after="120"/>
        <w:rPr>
          <w:rFonts w:ascii="Garamond" w:eastAsiaTheme="minorEastAsia" w:hAnsi="Garamond" w:cstheme="minorBidi"/>
          <w:b w:val="0"/>
          <w:bCs w:val="0"/>
          <w:i w:val="0"/>
          <w:iCs w:val="0"/>
          <w:noProof/>
          <w:sz w:val="20"/>
          <w:szCs w:val="20"/>
          <w:lang w:eastAsia="es-ES"/>
        </w:rPr>
      </w:pPr>
      <w:r w:rsidRPr="00057149">
        <w:rPr>
          <w:rFonts w:ascii="Garamond" w:hAnsi="Garamond"/>
          <w:bCs w:val="0"/>
          <w:i w:val="0"/>
          <w:iCs w:val="0"/>
          <w:sz w:val="20"/>
          <w:szCs w:val="20"/>
          <w:lang w:val="en-GB"/>
        </w:rPr>
        <w:fldChar w:fldCharType="begin"/>
      </w:r>
      <w:r w:rsidRPr="00CE713A">
        <w:rPr>
          <w:rFonts w:ascii="Garamond" w:hAnsi="Garamond"/>
          <w:bCs w:val="0"/>
          <w:i w:val="0"/>
          <w:iCs w:val="0"/>
          <w:sz w:val="20"/>
          <w:szCs w:val="20"/>
        </w:rPr>
        <w:instrText xml:space="preserve"> TOC \o "1-2" \f </w:instrText>
      </w:r>
      <w:r w:rsidRPr="00057149">
        <w:rPr>
          <w:rFonts w:ascii="Garamond" w:hAnsi="Garamond"/>
          <w:bCs w:val="0"/>
          <w:i w:val="0"/>
          <w:iCs w:val="0"/>
          <w:sz w:val="20"/>
          <w:szCs w:val="20"/>
          <w:lang w:val="en-GB"/>
        </w:rPr>
        <w:fldChar w:fldCharType="separate"/>
      </w:r>
      <w:r w:rsidRPr="00057149">
        <w:rPr>
          <w:rFonts w:ascii="Garamond" w:hAnsi="Garamond"/>
          <w:i w:val="0"/>
          <w:noProof/>
          <w:sz w:val="20"/>
          <w:szCs w:val="20"/>
        </w:rPr>
        <w:t>1. Introducción</w:t>
      </w:r>
      <w:r w:rsidRPr="00057149">
        <w:rPr>
          <w:rFonts w:ascii="Garamond" w:hAnsi="Garamond"/>
          <w:i w:val="0"/>
          <w:noProof/>
          <w:sz w:val="20"/>
          <w:szCs w:val="20"/>
        </w:rPr>
        <w:tab/>
      </w:r>
      <w:r w:rsidRPr="00057149">
        <w:rPr>
          <w:rFonts w:ascii="Garamond" w:hAnsi="Garamond"/>
          <w:i w:val="0"/>
          <w:noProof/>
          <w:sz w:val="20"/>
          <w:szCs w:val="20"/>
        </w:rPr>
        <w:fldChar w:fldCharType="begin"/>
      </w:r>
      <w:r w:rsidRPr="00057149">
        <w:rPr>
          <w:rFonts w:ascii="Garamond" w:hAnsi="Garamond"/>
          <w:i w:val="0"/>
          <w:noProof/>
          <w:sz w:val="20"/>
          <w:szCs w:val="20"/>
        </w:rPr>
        <w:instrText xml:space="preserve"> PAGEREF _Toc379793180 \h </w:instrText>
      </w:r>
      <w:r w:rsidRPr="00057149">
        <w:rPr>
          <w:rFonts w:ascii="Garamond" w:hAnsi="Garamond"/>
          <w:i w:val="0"/>
          <w:noProof/>
          <w:sz w:val="20"/>
          <w:szCs w:val="20"/>
        </w:rPr>
      </w:r>
      <w:r w:rsidRPr="00057149">
        <w:rPr>
          <w:rFonts w:ascii="Garamond" w:hAnsi="Garamond"/>
          <w:i w:val="0"/>
          <w:noProof/>
          <w:sz w:val="20"/>
          <w:szCs w:val="20"/>
        </w:rPr>
        <w:fldChar w:fldCharType="separate"/>
      </w:r>
      <w:r w:rsidR="00447B15">
        <w:rPr>
          <w:rFonts w:ascii="Garamond" w:hAnsi="Garamond"/>
          <w:i w:val="0"/>
          <w:noProof/>
          <w:sz w:val="20"/>
          <w:szCs w:val="20"/>
        </w:rPr>
        <w:t>4</w:t>
      </w:r>
      <w:r w:rsidRPr="00057149">
        <w:rPr>
          <w:rFonts w:ascii="Garamond" w:hAnsi="Garamond"/>
          <w:i w:val="0"/>
          <w:noProof/>
          <w:sz w:val="20"/>
          <w:szCs w:val="20"/>
        </w:rPr>
        <w:fldChar w:fldCharType="end"/>
      </w:r>
    </w:p>
    <w:p w:rsidR="00057149" w:rsidRPr="00057149" w:rsidRDefault="00057149" w:rsidP="00057149">
      <w:pPr>
        <w:pStyle w:val="TDC2"/>
        <w:tabs>
          <w:tab w:val="right" w:leader="underscore" w:pos="8495"/>
        </w:tabs>
        <w:spacing w:after="120"/>
        <w:rPr>
          <w:rFonts w:ascii="Garamond" w:eastAsiaTheme="minorEastAsia" w:hAnsi="Garamond" w:cstheme="minorBidi"/>
          <w:b w:val="0"/>
          <w:bCs w:val="0"/>
          <w:noProof/>
          <w:sz w:val="20"/>
          <w:szCs w:val="20"/>
          <w:lang w:eastAsia="es-ES"/>
        </w:rPr>
      </w:pPr>
      <w:r w:rsidRPr="00057149">
        <w:rPr>
          <w:rFonts w:ascii="Garamond" w:hAnsi="Garamond"/>
          <w:noProof/>
          <w:sz w:val="20"/>
          <w:szCs w:val="20"/>
        </w:rPr>
        <w:t>1.1. Propósito del documento</w:t>
      </w:r>
      <w:r w:rsidRPr="00057149">
        <w:rPr>
          <w:rFonts w:ascii="Garamond" w:hAnsi="Garamond"/>
          <w:noProof/>
          <w:sz w:val="20"/>
          <w:szCs w:val="20"/>
        </w:rPr>
        <w:tab/>
      </w:r>
      <w:r w:rsidRPr="00057149">
        <w:rPr>
          <w:rFonts w:ascii="Garamond" w:hAnsi="Garamond"/>
          <w:noProof/>
          <w:sz w:val="20"/>
          <w:szCs w:val="20"/>
        </w:rPr>
        <w:fldChar w:fldCharType="begin"/>
      </w:r>
      <w:r w:rsidRPr="00057149">
        <w:rPr>
          <w:rFonts w:ascii="Garamond" w:hAnsi="Garamond"/>
          <w:noProof/>
          <w:sz w:val="20"/>
          <w:szCs w:val="20"/>
        </w:rPr>
        <w:instrText xml:space="preserve"> PAGEREF _Toc379793181 \h </w:instrText>
      </w:r>
      <w:r w:rsidRPr="00057149">
        <w:rPr>
          <w:rFonts w:ascii="Garamond" w:hAnsi="Garamond"/>
          <w:noProof/>
          <w:sz w:val="20"/>
          <w:szCs w:val="20"/>
        </w:rPr>
      </w:r>
      <w:r w:rsidRPr="00057149">
        <w:rPr>
          <w:rFonts w:ascii="Garamond" w:hAnsi="Garamond"/>
          <w:noProof/>
          <w:sz w:val="20"/>
          <w:szCs w:val="20"/>
        </w:rPr>
        <w:fldChar w:fldCharType="separate"/>
      </w:r>
      <w:r w:rsidR="00447B15">
        <w:rPr>
          <w:rFonts w:ascii="Garamond" w:hAnsi="Garamond"/>
          <w:noProof/>
          <w:sz w:val="20"/>
          <w:szCs w:val="20"/>
        </w:rPr>
        <w:t>4</w:t>
      </w:r>
      <w:r w:rsidRPr="00057149">
        <w:rPr>
          <w:rFonts w:ascii="Garamond" w:hAnsi="Garamond"/>
          <w:noProof/>
          <w:sz w:val="20"/>
          <w:szCs w:val="20"/>
        </w:rPr>
        <w:fldChar w:fldCharType="end"/>
      </w:r>
    </w:p>
    <w:p w:rsidR="00057149" w:rsidRPr="00057149" w:rsidRDefault="00057149" w:rsidP="00057149">
      <w:pPr>
        <w:pStyle w:val="TDC2"/>
        <w:tabs>
          <w:tab w:val="right" w:leader="underscore" w:pos="8495"/>
        </w:tabs>
        <w:spacing w:after="120"/>
        <w:rPr>
          <w:rFonts w:ascii="Garamond" w:eastAsiaTheme="minorEastAsia" w:hAnsi="Garamond" w:cstheme="minorBidi"/>
          <w:b w:val="0"/>
          <w:bCs w:val="0"/>
          <w:noProof/>
          <w:sz w:val="20"/>
          <w:szCs w:val="20"/>
          <w:lang w:eastAsia="es-ES"/>
        </w:rPr>
      </w:pPr>
      <w:r w:rsidRPr="00057149">
        <w:rPr>
          <w:rFonts w:ascii="Garamond" w:hAnsi="Garamond"/>
          <w:noProof/>
          <w:sz w:val="20"/>
          <w:szCs w:val="20"/>
        </w:rPr>
        <w:t>1.2. Consideraciones iniciales</w:t>
      </w:r>
      <w:r w:rsidRPr="00057149">
        <w:rPr>
          <w:rFonts w:ascii="Garamond" w:hAnsi="Garamond"/>
          <w:noProof/>
          <w:sz w:val="20"/>
          <w:szCs w:val="20"/>
        </w:rPr>
        <w:tab/>
      </w:r>
      <w:r w:rsidRPr="00057149">
        <w:rPr>
          <w:rFonts w:ascii="Garamond" w:hAnsi="Garamond"/>
          <w:noProof/>
          <w:sz w:val="20"/>
          <w:szCs w:val="20"/>
        </w:rPr>
        <w:fldChar w:fldCharType="begin"/>
      </w:r>
      <w:r w:rsidRPr="00057149">
        <w:rPr>
          <w:rFonts w:ascii="Garamond" w:hAnsi="Garamond"/>
          <w:noProof/>
          <w:sz w:val="20"/>
          <w:szCs w:val="20"/>
        </w:rPr>
        <w:instrText xml:space="preserve"> PAGEREF _Toc379793182 \h </w:instrText>
      </w:r>
      <w:r w:rsidRPr="00057149">
        <w:rPr>
          <w:rFonts w:ascii="Garamond" w:hAnsi="Garamond"/>
          <w:noProof/>
          <w:sz w:val="20"/>
          <w:szCs w:val="20"/>
        </w:rPr>
      </w:r>
      <w:r w:rsidRPr="00057149">
        <w:rPr>
          <w:rFonts w:ascii="Garamond" w:hAnsi="Garamond"/>
          <w:noProof/>
          <w:sz w:val="20"/>
          <w:szCs w:val="20"/>
        </w:rPr>
        <w:fldChar w:fldCharType="separate"/>
      </w:r>
      <w:r w:rsidR="00447B15">
        <w:rPr>
          <w:rFonts w:ascii="Garamond" w:hAnsi="Garamond"/>
          <w:noProof/>
          <w:sz w:val="20"/>
          <w:szCs w:val="20"/>
        </w:rPr>
        <w:t>4</w:t>
      </w:r>
      <w:r w:rsidRPr="00057149">
        <w:rPr>
          <w:rFonts w:ascii="Garamond" w:hAnsi="Garamond"/>
          <w:noProof/>
          <w:sz w:val="20"/>
          <w:szCs w:val="20"/>
        </w:rPr>
        <w:fldChar w:fldCharType="end"/>
      </w:r>
    </w:p>
    <w:p w:rsidR="00057149" w:rsidRPr="00057149" w:rsidRDefault="00057149" w:rsidP="00057149">
      <w:pPr>
        <w:pStyle w:val="TDC1"/>
        <w:tabs>
          <w:tab w:val="right" w:leader="underscore" w:pos="8495"/>
        </w:tabs>
        <w:spacing w:after="120"/>
        <w:rPr>
          <w:rFonts w:ascii="Garamond" w:eastAsiaTheme="minorEastAsia" w:hAnsi="Garamond" w:cstheme="minorBidi"/>
          <w:b w:val="0"/>
          <w:bCs w:val="0"/>
          <w:i w:val="0"/>
          <w:iCs w:val="0"/>
          <w:noProof/>
          <w:sz w:val="20"/>
          <w:szCs w:val="20"/>
          <w:lang w:eastAsia="es-ES"/>
        </w:rPr>
      </w:pPr>
      <w:r w:rsidRPr="00057149">
        <w:rPr>
          <w:rFonts w:ascii="Garamond" w:hAnsi="Garamond"/>
          <w:i w:val="0"/>
          <w:noProof/>
          <w:sz w:val="20"/>
          <w:szCs w:val="20"/>
        </w:rPr>
        <w:t>2. Funcionalidad de la aplicación</w:t>
      </w:r>
      <w:r w:rsidRPr="00057149">
        <w:rPr>
          <w:rFonts w:ascii="Garamond" w:hAnsi="Garamond"/>
          <w:i w:val="0"/>
          <w:noProof/>
          <w:sz w:val="20"/>
          <w:szCs w:val="20"/>
        </w:rPr>
        <w:tab/>
      </w:r>
      <w:r w:rsidRPr="00057149">
        <w:rPr>
          <w:rFonts w:ascii="Garamond" w:hAnsi="Garamond"/>
          <w:i w:val="0"/>
          <w:noProof/>
          <w:sz w:val="20"/>
          <w:szCs w:val="20"/>
        </w:rPr>
        <w:fldChar w:fldCharType="begin"/>
      </w:r>
      <w:r w:rsidRPr="00057149">
        <w:rPr>
          <w:rFonts w:ascii="Garamond" w:hAnsi="Garamond"/>
          <w:i w:val="0"/>
          <w:noProof/>
          <w:sz w:val="20"/>
          <w:szCs w:val="20"/>
        </w:rPr>
        <w:instrText xml:space="preserve"> PAGEREF _Toc379793183 \h </w:instrText>
      </w:r>
      <w:r w:rsidRPr="00057149">
        <w:rPr>
          <w:rFonts w:ascii="Garamond" w:hAnsi="Garamond"/>
          <w:i w:val="0"/>
          <w:noProof/>
          <w:sz w:val="20"/>
          <w:szCs w:val="20"/>
        </w:rPr>
      </w:r>
      <w:r w:rsidRPr="00057149">
        <w:rPr>
          <w:rFonts w:ascii="Garamond" w:hAnsi="Garamond"/>
          <w:i w:val="0"/>
          <w:noProof/>
          <w:sz w:val="20"/>
          <w:szCs w:val="20"/>
        </w:rPr>
        <w:fldChar w:fldCharType="separate"/>
      </w:r>
      <w:r w:rsidR="00447B15">
        <w:rPr>
          <w:rFonts w:ascii="Garamond" w:hAnsi="Garamond"/>
          <w:i w:val="0"/>
          <w:noProof/>
          <w:sz w:val="20"/>
          <w:szCs w:val="20"/>
        </w:rPr>
        <w:t>5</w:t>
      </w:r>
      <w:r w:rsidRPr="00057149">
        <w:rPr>
          <w:rFonts w:ascii="Garamond" w:hAnsi="Garamond"/>
          <w:i w:val="0"/>
          <w:noProof/>
          <w:sz w:val="20"/>
          <w:szCs w:val="20"/>
        </w:rPr>
        <w:fldChar w:fldCharType="end"/>
      </w:r>
    </w:p>
    <w:p w:rsidR="00057149" w:rsidRPr="00057149" w:rsidRDefault="00057149" w:rsidP="00057149">
      <w:pPr>
        <w:pStyle w:val="TDC2"/>
        <w:tabs>
          <w:tab w:val="right" w:leader="underscore" w:pos="8495"/>
        </w:tabs>
        <w:spacing w:after="120"/>
        <w:rPr>
          <w:rFonts w:ascii="Garamond" w:eastAsiaTheme="minorEastAsia" w:hAnsi="Garamond" w:cstheme="minorBidi"/>
          <w:b w:val="0"/>
          <w:bCs w:val="0"/>
          <w:noProof/>
          <w:sz w:val="20"/>
          <w:szCs w:val="20"/>
          <w:lang w:eastAsia="es-ES"/>
        </w:rPr>
      </w:pPr>
      <w:r w:rsidRPr="00057149">
        <w:rPr>
          <w:rFonts w:ascii="Garamond" w:hAnsi="Garamond"/>
          <w:noProof/>
          <w:sz w:val="20"/>
          <w:szCs w:val="20"/>
        </w:rPr>
        <w:t>2.1. Primeros pasos</w:t>
      </w:r>
      <w:r w:rsidRPr="00057149">
        <w:rPr>
          <w:rFonts w:ascii="Garamond" w:hAnsi="Garamond"/>
          <w:noProof/>
          <w:sz w:val="20"/>
          <w:szCs w:val="20"/>
        </w:rPr>
        <w:tab/>
      </w:r>
      <w:r w:rsidRPr="00057149">
        <w:rPr>
          <w:rFonts w:ascii="Garamond" w:hAnsi="Garamond"/>
          <w:noProof/>
          <w:sz w:val="20"/>
          <w:szCs w:val="20"/>
        </w:rPr>
        <w:fldChar w:fldCharType="begin"/>
      </w:r>
      <w:r w:rsidRPr="00057149">
        <w:rPr>
          <w:rFonts w:ascii="Garamond" w:hAnsi="Garamond"/>
          <w:noProof/>
          <w:sz w:val="20"/>
          <w:szCs w:val="20"/>
        </w:rPr>
        <w:instrText xml:space="preserve"> PAGEREF _Toc379793184 \h </w:instrText>
      </w:r>
      <w:r w:rsidRPr="00057149">
        <w:rPr>
          <w:rFonts w:ascii="Garamond" w:hAnsi="Garamond"/>
          <w:noProof/>
          <w:sz w:val="20"/>
          <w:szCs w:val="20"/>
        </w:rPr>
      </w:r>
      <w:r w:rsidRPr="00057149">
        <w:rPr>
          <w:rFonts w:ascii="Garamond" w:hAnsi="Garamond"/>
          <w:noProof/>
          <w:sz w:val="20"/>
          <w:szCs w:val="20"/>
        </w:rPr>
        <w:fldChar w:fldCharType="separate"/>
      </w:r>
      <w:r w:rsidR="00447B15">
        <w:rPr>
          <w:rFonts w:ascii="Garamond" w:hAnsi="Garamond"/>
          <w:noProof/>
          <w:sz w:val="20"/>
          <w:szCs w:val="20"/>
        </w:rPr>
        <w:t>5</w:t>
      </w:r>
      <w:r w:rsidRPr="00057149">
        <w:rPr>
          <w:rFonts w:ascii="Garamond" w:hAnsi="Garamond"/>
          <w:noProof/>
          <w:sz w:val="20"/>
          <w:szCs w:val="20"/>
        </w:rPr>
        <w:fldChar w:fldCharType="end"/>
      </w:r>
    </w:p>
    <w:p w:rsidR="00057149" w:rsidRPr="00057149" w:rsidRDefault="00057149" w:rsidP="00057149">
      <w:pPr>
        <w:pStyle w:val="TDC2"/>
        <w:tabs>
          <w:tab w:val="right" w:leader="underscore" w:pos="8495"/>
        </w:tabs>
        <w:spacing w:after="120"/>
        <w:rPr>
          <w:rFonts w:ascii="Garamond" w:eastAsiaTheme="minorEastAsia" w:hAnsi="Garamond" w:cstheme="minorBidi"/>
          <w:b w:val="0"/>
          <w:bCs w:val="0"/>
          <w:noProof/>
          <w:sz w:val="20"/>
          <w:szCs w:val="20"/>
          <w:lang w:eastAsia="es-ES"/>
        </w:rPr>
      </w:pPr>
      <w:r w:rsidRPr="00057149">
        <w:rPr>
          <w:rFonts w:ascii="Garamond" w:hAnsi="Garamond"/>
          <w:noProof/>
          <w:sz w:val="20"/>
          <w:szCs w:val="20"/>
        </w:rPr>
        <w:t>2.2. Pantalla login</w:t>
      </w:r>
      <w:r w:rsidRPr="00057149">
        <w:rPr>
          <w:rFonts w:ascii="Garamond" w:hAnsi="Garamond"/>
          <w:noProof/>
          <w:sz w:val="20"/>
          <w:szCs w:val="20"/>
        </w:rPr>
        <w:tab/>
      </w:r>
      <w:r w:rsidRPr="00057149">
        <w:rPr>
          <w:rFonts w:ascii="Garamond" w:hAnsi="Garamond"/>
          <w:noProof/>
          <w:sz w:val="20"/>
          <w:szCs w:val="20"/>
        </w:rPr>
        <w:fldChar w:fldCharType="begin"/>
      </w:r>
      <w:r w:rsidRPr="00057149">
        <w:rPr>
          <w:rFonts w:ascii="Garamond" w:hAnsi="Garamond"/>
          <w:noProof/>
          <w:sz w:val="20"/>
          <w:szCs w:val="20"/>
        </w:rPr>
        <w:instrText xml:space="preserve"> PAGEREF _Toc379793185 \h </w:instrText>
      </w:r>
      <w:r w:rsidRPr="00057149">
        <w:rPr>
          <w:rFonts w:ascii="Garamond" w:hAnsi="Garamond"/>
          <w:noProof/>
          <w:sz w:val="20"/>
          <w:szCs w:val="20"/>
        </w:rPr>
      </w:r>
      <w:r w:rsidRPr="00057149">
        <w:rPr>
          <w:rFonts w:ascii="Garamond" w:hAnsi="Garamond"/>
          <w:noProof/>
          <w:sz w:val="20"/>
          <w:szCs w:val="20"/>
        </w:rPr>
        <w:fldChar w:fldCharType="separate"/>
      </w:r>
      <w:r w:rsidR="00447B15">
        <w:rPr>
          <w:rFonts w:ascii="Garamond" w:hAnsi="Garamond"/>
          <w:noProof/>
          <w:sz w:val="20"/>
          <w:szCs w:val="20"/>
        </w:rPr>
        <w:t>5</w:t>
      </w:r>
      <w:r w:rsidRPr="00057149">
        <w:rPr>
          <w:rFonts w:ascii="Garamond" w:hAnsi="Garamond"/>
          <w:noProof/>
          <w:sz w:val="20"/>
          <w:szCs w:val="20"/>
        </w:rPr>
        <w:fldChar w:fldCharType="end"/>
      </w:r>
    </w:p>
    <w:p w:rsidR="00057149" w:rsidRPr="00057149" w:rsidRDefault="00057149" w:rsidP="00057149">
      <w:pPr>
        <w:pStyle w:val="TDC2"/>
        <w:tabs>
          <w:tab w:val="right" w:leader="underscore" w:pos="8495"/>
        </w:tabs>
        <w:spacing w:after="120"/>
        <w:rPr>
          <w:rFonts w:ascii="Garamond" w:eastAsiaTheme="minorEastAsia" w:hAnsi="Garamond" w:cstheme="minorBidi"/>
          <w:b w:val="0"/>
          <w:bCs w:val="0"/>
          <w:noProof/>
          <w:sz w:val="20"/>
          <w:szCs w:val="20"/>
          <w:lang w:eastAsia="es-ES"/>
        </w:rPr>
      </w:pPr>
      <w:r w:rsidRPr="00057149">
        <w:rPr>
          <w:rFonts w:ascii="Garamond" w:hAnsi="Garamond"/>
          <w:noProof/>
          <w:sz w:val="20"/>
          <w:szCs w:val="20"/>
        </w:rPr>
        <w:t>2.3. Pantalla usuario</w:t>
      </w:r>
      <w:r w:rsidRPr="00057149">
        <w:rPr>
          <w:rFonts w:ascii="Garamond" w:hAnsi="Garamond"/>
          <w:noProof/>
          <w:sz w:val="20"/>
          <w:szCs w:val="20"/>
        </w:rPr>
        <w:tab/>
      </w:r>
      <w:r w:rsidRPr="00057149">
        <w:rPr>
          <w:rFonts w:ascii="Garamond" w:hAnsi="Garamond"/>
          <w:noProof/>
          <w:sz w:val="20"/>
          <w:szCs w:val="20"/>
        </w:rPr>
        <w:fldChar w:fldCharType="begin"/>
      </w:r>
      <w:r w:rsidRPr="00057149">
        <w:rPr>
          <w:rFonts w:ascii="Garamond" w:hAnsi="Garamond"/>
          <w:noProof/>
          <w:sz w:val="20"/>
          <w:szCs w:val="20"/>
        </w:rPr>
        <w:instrText xml:space="preserve"> PAGEREF _Toc379793186 \h </w:instrText>
      </w:r>
      <w:r w:rsidRPr="00057149">
        <w:rPr>
          <w:rFonts w:ascii="Garamond" w:hAnsi="Garamond"/>
          <w:noProof/>
          <w:sz w:val="20"/>
          <w:szCs w:val="20"/>
        </w:rPr>
      </w:r>
      <w:r w:rsidRPr="00057149">
        <w:rPr>
          <w:rFonts w:ascii="Garamond" w:hAnsi="Garamond"/>
          <w:noProof/>
          <w:sz w:val="20"/>
          <w:szCs w:val="20"/>
        </w:rPr>
        <w:fldChar w:fldCharType="separate"/>
      </w:r>
      <w:r w:rsidR="00447B15">
        <w:rPr>
          <w:rFonts w:ascii="Garamond" w:hAnsi="Garamond"/>
          <w:noProof/>
          <w:sz w:val="20"/>
          <w:szCs w:val="20"/>
        </w:rPr>
        <w:t>6</w:t>
      </w:r>
      <w:r w:rsidRPr="00057149">
        <w:rPr>
          <w:rFonts w:ascii="Garamond" w:hAnsi="Garamond"/>
          <w:noProof/>
          <w:sz w:val="20"/>
          <w:szCs w:val="20"/>
        </w:rPr>
        <w:fldChar w:fldCharType="end"/>
      </w:r>
    </w:p>
    <w:p w:rsidR="00057149" w:rsidRPr="00057149" w:rsidRDefault="00057149" w:rsidP="00057149">
      <w:pPr>
        <w:pStyle w:val="TDC2"/>
        <w:tabs>
          <w:tab w:val="right" w:leader="underscore" w:pos="8495"/>
        </w:tabs>
        <w:spacing w:after="120"/>
        <w:rPr>
          <w:rFonts w:ascii="Garamond" w:eastAsiaTheme="minorEastAsia" w:hAnsi="Garamond" w:cstheme="minorBidi"/>
          <w:b w:val="0"/>
          <w:bCs w:val="0"/>
          <w:noProof/>
          <w:sz w:val="20"/>
          <w:szCs w:val="20"/>
          <w:lang w:eastAsia="es-ES"/>
        </w:rPr>
      </w:pPr>
      <w:r w:rsidRPr="00057149">
        <w:rPr>
          <w:rFonts w:ascii="Garamond" w:hAnsi="Garamond"/>
          <w:noProof/>
          <w:sz w:val="20"/>
          <w:szCs w:val="20"/>
        </w:rPr>
        <w:t>2.4. Pantalla administrador</w:t>
      </w:r>
      <w:r w:rsidRPr="00057149">
        <w:rPr>
          <w:rFonts w:ascii="Garamond" w:hAnsi="Garamond"/>
          <w:noProof/>
          <w:sz w:val="20"/>
          <w:szCs w:val="20"/>
        </w:rPr>
        <w:tab/>
      </w:r>
      <w:r w:rsidRPr="00057149">
        <w:rPr>
          <w:rFonts w:ascii="Garamond" w:hAnsi="Garamond"/>
          <w:noProof/>
          <w:sz w:val="20"/>
          <w:szCs w:val="20"/>
        </w:rPr>
        <w:fldChar w:fldCharType="begin"/>
      </w:r>
      <w:r w:rsidRPr="00057149">
        <w:rPr>
          <w:rFonts w:ascii="Garamond" w:hAnsi="Garamond"/>
          <w:noProof/>
          <w:sz w:val="20"/>
          <w:szCs w:val="20"/>
        </w:rPr>
        <w:instrText xml:space="preserve"> PAGEREF _Toc379793187 \h </w:instrText>
      </w:r>
      <w:r w:rsidRPr="00057149">
        <w:rPr>
          <w:rFonts w:ascii="Garamond" w:hAnsi="Garamond"/>
          <w:noProof/>
          <w:sz w:val="20"/>
          <w:szCs w:val="20"/>
        </w:rPr>
      </w:r>
      <w:r w:rsidRPr="00057149">
        <w:rPr>
          <w:rFonts w:ascii="Garamond" w:hAnsi="Garamond"/>
          <w:noProof/>
          <w:sz w:val="20"/>
          <w:szCs w:val="20"/>
        </w:rPr>
        <w:fldChar w:fldCharType="separate"/>
      </w:r>
      <w:r w:rsidR="00447B15">
        <w:rPr>
          <w:rFonts w:ascii="Garamond" w:hAnsi="Garamond"/>
          <w:noProof/>
          <w:sz w:val="20"/>
          <w:szCs w:val="20"/>
        </w:rPr>
        <w:t>7</w:t>
      </w:r>
      <w:r w:rsidRPr="00057149">
        <w:rPr>
          <w:rFonts w:ascii="Garamond" w:hAnsi="Garamond"/>
          <w:noProof/>
          <w:sz w:val="20"/>
          <w:szCs w:val="20"/>
        </w:rPr>
        <w:fldChar w:fldCharType="end"/>
      </w:r>
    </w:p>
    <w:p w:rsidR="00057149" w:rsidRPr="00057149" w:rsidRDefault="00057149" w:rsidP="00057149">
      <w:pPr>
        <w:pStyle w:val="TDC2"/>
        <w:tabs>
          <w:tab w:val="right" w:leader="underscore" w:pos="8495"/>
        </w:tabs>
        <w:spacing w:after="120"/>
        <w:rPr>
          <w:rFonts w:ascii="Garamond" w:eastAsiaTheme="minorEastAsia" w:hAnsi="Garamond" w:cstheme="minorBidi"/>
          <w:b w:val="0"/>
          <w:bCs w:val="0"/>
          <w:noProof/>
          <w:sz w:val="20"/>
          <w:szCs w:val="20"/>
          <w:lang w:eastAsia="es-ES"/>
        </w:rPr>
      </w:pPr>
      <w:r w:rsidRPr="00057149">
        <w:rPr>
          <w:rFonts w:ascii="Garamond" w:hAnsi="Garamond"/>
          <w:noProof/>
          <w:sz w:val="20"/>
          <w:szCs w:val="20"/>
        </w:rPr>
        <w:t>2.5. Widget</w:t>
      </w:r>
      <w:r w:rsidRPr="00057149">
        <w:rPr>
          <w:rFonts w:ascii="Garamond" w:hAnsi="Garamond"/>
          <w:noProof/>
          <w:sz w:val="20"/>
          <w:szCs w:val="20"/>
        </w:rPr>
        <w:tab/>
      </w:r>
      <w:r w:rsidRPr="00057149">
        <w:rPr>
          <w:rFonts w:ascii="Garamond" w:hAnsi="Garamond"/>
          <w:noProof/>
          <w:sz w:val="20"/>
          <w:szCs w:val="20"/>
        </w:rPr>
        <w:fldChar w:fldCharType="begin"/>
      </w:r>
      <w:r w:rsidRPr="00057149">
        <w:rPr>
          <w:rFonts w:ascii="Garamond" w:hAnsi="Garamond"/>
          <w:noProof/>
          <w:sz w:val="20"/>
          <w:szCs w:val="20"/>
        </w:rPr>
        <w:instrText xml:space="preserve"> PAGEREF _Toc379793188 \h </w:instrText>
      </w:r>
      <w:r w:rsidRPr="00057149">
        <w:rPr>
          <w:rFonts w:ascii="Garamond" w:hAnsi="Garamond"/>
          <w:noProof/>
          <w:sz w:val="20"/>
          <w:szCs w:val="20"/>
        </w:rPr>
      </w:r>
      <w:r w:rsidRPr="00057149">
        <w:rPr>
          <w:rFonts w:ascii="Garamond" w:hAnsi="Garamond"/>
          <w:noProof/>
          <w:sz w:val="20"/>
          <w:szCs w:val="20"/>
        </w:rPr>
        <w:fldChar w:fldCharType="separate"/>
      </w:r>
      <w:r w:rsidR="00447B15">
        <w:rPr>
          <w:rFonts w:ascii="Garamond" w:hAnsi="Garamond"/>
          <w:noProof/>
          <w:sz w:val="20"/>
          <w:szCs w:val="20"/>
        </w:rPr>
        <w:t>8</w:t>
      </w:r>
      <w:r w:rsidRPr="00057149">
        <w:rPr>
          <w:rFonts w:ascii="Garamond" w:hAnsi="Garamond"/>
          <w:noProof/>
          <w:sz w:val="20"/>
          <w:szCs w:val="20"/>
        </w:rPr>
        <w:fldChar w:fldCharType="end"/>
      </w:r>
    </w:p>
    <w:p w:rsidR="00057149" w:rsidRPr="00057149" w:rsidRDefault="00057149" w:rsidP="00057149">
      <w:pPr>
        <w:pStyle w:val="TDC2"/>
        <w:tabs>
          <w:tab w:val="right" w:leader="underscore" w:pos="8495"/>
        </w:tabs>
        <w:spacing w:after="120"/>
        <w:rPr>
          <w:rFonts w:ascii="Garamond" w:eastAsiaTheme="minorEastAsia" w:hAnsi="Garamond" w:cstheme="minorBidi"/>
          <w:b w:val="0"/>
          <w:bCs w:val="0"/>
          <w:noProof/>
          <w:sz w:val="20"/>
          <w:szCs w:val="20"/>
          <w:lang w:eastAsia="es-ES"/>
        </w:rPr>
      </w:pPr>
      <w:r w:rsidRPr="00057149">
        <w:rPr>
          <w:rFonts w:ascii="Garamond" w:hAnsi="Garamond"/>
          <w:noProof/>
          <w:sz w:val="20"/>
          <w:szCs w:val="20"/>
        </w:rPr>
        <w:t>2.6. Notificaciones</w:t>
      </w:r>
      <w:r w:rsidRPr="00057149">
        <w:rPr>
          <w:rFonts w:ascii="Garamond" w:hAnsi="Garamond"/>
          <w:noProof/>
          <w:sz w:val="20"/>
          <w:szCs w:val="20"/>
        </w:rPr>
        <w:tab/>
      </w:r>
      <w:r w:rsidRPr="00057149">
        <w:rPr>
          <w:rFonts w:ascii="Garamond" w:hAnsi="Garamond"/>
          <w:noProof/>
          <w:sz w:val="20"/>
          <w:szCs w:val="20"/>
        </w:rPr>
        <w:fldChar w:fldCharType="begin"/>
      </w:r>
      <w:r w:rsidRPr="00057149">
        <w:rPr>
          <w:rFonts w:ascii="Garamond" w:hAnsi="Garamond"/>
          <w:noProof/>
          <w:sz w:val="20"/>
          <w:szCs w:val="20"/>
        </w:rPr>
        <w:instrText xml:space="preserve"> PAGEREF _Toc379793189 \h </w:instrText>
      </w:r>
      <w:r w:rsidRPr="00057149">
        <w:rPr>
          <w:rFonts w:ascii="Garamond" w:hAnsi="Garamond"/>
          <w:noProof/>
          <w:sz w:val="20"/>
          <w:szCs w:val="20"/>
        </w:rPr>
      </w:r>
      <w:r w:rsidRPr="00057149">
        <w:rPr>
          <w:rFonts w:ascii="Garamond" w:hAnsi="Garamond"/>
          <w:noProof/>
          <w:sz w:val="20"/>
          <w:szCs w:val="20"/>
        </w:rPr>
        <w:fldChar w:fldCharType="separate"/>
      </w:r>
      <w:r w:rsidR="00447B15">
        <w:rPr>
          <w:rFonts w:ascii="Garamond" w:hAnsi="Garamond"/>
          <w:noProof/>
          <w:sz w:val="20"/>
          <w:szCs w:val="20"/>
        </w:rPr>
        <w:t>10</w:t>
      </w:r>
      <w:r w:rsidRPr="00057149">
        <w:rPr>
          <w:rFonts w:ascii="Garamond" w:hAnsi="Garamond"/>
          <w:noProof/>
          <w:sz w:val="20"/>
          <w:szCs w:val="20"/>
        </w:rPr>
        <w:fldChar w:fldCharType="end"/>
      </w:r>
    </w:p>
    <w:p w:rsidR="007276C6" w:rsidRDefault="00057149" w:rsidP="00057149">
      <w:pPr>
        <w:rPr>
          <w:rFonts w:ascii="Trebuchet MS" w:hAnsi="Trebuchet MS"/>
          <w:b/>
          <w:i/>
          <w:smallCaps/>
          <w:szCs w:val="20"/>
        </w:rPr>
      </w:pPr>
      <w:r w:rsidRPr="00057149">
        <w:rPr>
          <w:bCs/>
          <w:iCs/>
          <w:sz w:val="20"/>
          <w:szCs w:val="20"/>
          <w:lang w:val="en-GB"/>
        </w:rPr>
        <w:fldChar w:fldCharType="end"/>
      </w:r>
    </w:p>
    <w:p w:rsidR="007276C6" w:rsidRDefault="007276C6">
      <w:pPr>
        <w:spacing w:before="0" w:after="0"/>
        <w:jc w:val="left"/>
        <w:rPr>
          <w:rFonts w:ascii="Trebuchet MS" w:hAnsi="Trebuchet MS"/>
          <w:b/>
          <w:i/>
          <w:smallCaps/>
          <w:szCs w:val="20"/>
        </w:rPr>
      </w:pPr>
      <w:r>
        <w:rPr>
          <w:rFonts w:ascii="Trebuchet MS" w:hAnsi="Trebuchet MS"/>
          <w:b/>
          <w:i/>
          <w:smallCaps/>
          <w:szCs w:val="20"/>
        </w:rPr>
        <w:br w:type="page"/>
      </w:r>
    </w:p>
    <w:p w:rsidR="00137F99" w:rsidRPr="00946024" w:rsidRDefault="00137F99" w:rsidP="007276C6"/>
    <w:p w:rsidR="006318A8" w:rsidRPr="00946024" w:rsidRDefault="007276C6" w:rsidP="007F5499">
      <w:pPr>
        <w:pStyle w:val="Ttulo1"/>
      </w:pPr>
      <w:bookmarkStart w:id="1" w:name="_Toc220329633"/>
      <w:bookmarkStart w:id="2" w:name="_Toc379468703"/>
      <w:bookmarkStart w:id="3" w:name="_Toc379793180"/>
      <w:bookmarkStart w:id="4" w:name="_Toc145693321"/>
      <w:bookmarkStart w:id="5" w:name="_Toc149330924"/>
      <w:bookmarkStart w:id="6" w:name="_Toc175121272"/>
      <w:r>
        <w:t xml:space="preserve">1. </w:t>
      </w:r>
      <w:r w:rsidR="007F5499" w:rsidRPr="00946024">
        <w:t>Introduc</w:t>
      </w:r>
      <w:r w:rsidR="007511E4" w:rsidRPr="00946024">
        <w:t>c</w:t>
      </w:r>
      <w:r w:rsidR="007F5499" w:rsidRPr="00946024">
        <w:t>i</w:t>
      </w:r>
      <w:r w:rsidR="007511E4" w:rsidRPr="00946024">
        <w:t>ó</w:t>
      </w:r>
      <w:r w:rsidR="007F5499" w:rsidRPr="00946024">
        <w:t>n</w:t>
      </w:r>
      <w:bookmarkEnd w:id="1"/>
      <w:bookmarkEnd w:id="2"/>
      <w:bookmarkEnd w:id="3"/>
    </w:p>
    <w:p w:rsidR="0006245C" w:rsidRPr="00946024" w:rsidRDefault="007276C6" w:rsidP="000D0F7C">
      <w:pPr>
        <w:pStyle w:val="Ttulo2"/>
      </w:pPr>
      <w:bookmarkStart w:id="7" w:name="_Toc220329634"/>
      <w:bookmarkStart w:id="8" w:name="_Toc379468704"/>
      <w:bookmarkStart w:id="9" w:name="_Toc379793181"/>
      <w:bookmarkEnd w:id="4"/>
      <w:bookmarkEnd w:id="5"/>
      <w:bookmarkEnd w:id="6"/>
      <w:r>
        <w:t xml:space="preserve">1.1. </w:t>
      </w:r>
      <w:r w:rsidR="00185650" w:rsidRPr="00946024">
        <w:t>P</w:t>
      </w:r>
      <w:r w:rsidR="007511E4" w:rsidRPr="00946024">
        <w:t>ropósito del documento</w:t>
      </w:r>
      <w:bookmarkEnd w:id="7"/>
      <w:bookmarkEnd w:id="8"/>
      <w:bookmarkEnd w:id="9"/>
    </w:p>
    <w:p w:rsidR="00185650" w:rsidRDefault="00474074" w:rsidP="007276C6">
      <w:r w:rsidRPr="00946024">
        <w:t>Este documento se ha realizado con el fin de proporcionar un manual de usuario</w:t>
      </w:r>
      <w:r w:rsidR="007276C6">
        <w:t xml:space="preserve"> para explicar </w:t>
      </w:r>
      <w:r w:rsidRPr="00946024">
        <w:t>el manejo de la aplicación, así como de su funcionalidad, de tal manera que cualquier tipo de usuario pueda beneficiarse de</w:t>
      </w:r>
      <w:r w:rsidR="007276C6">
        <w:t xml:space="preserve"> su</w:t>
      </w:r>
      <w:r w:rsidRPr="00946024">
        <w:t xml:space="preserve"> uso y conseguir obtener el máximo rendimiento con su utilización.</w:t>
      </w:r>
    </w:p>
    <w:p w:rsidR="007276C6" w:rsidRPr="00946024" w:rsidRDefault="007276C6" w:rsidP="007276C6"/>
    <w:p w:rsidR="00474074" w:rsidRPr="0040541D" w:rsidRDefault="007276C6" w:rsidP="0040541D">
      <w:pPr>
        <w:pStyle w:val="Ttulo2"/>
      </w:pPr>
      <w:bookmarkStart w:id="10" w:name="_Toc379468705"/>
      <w:bookmarkStart w:id="11" w:name="_Toc379793182"/>
      <w:r>
        <w:t xml:space="preserve">1.2. </w:t>
      </w:r>
      <w:r w:rsidR="00474074" w:rsidRPr="0040541D">
        <w:t>Consideraciones iniciales</w:t>
      </w:r>
      <w:bookmarkEnd w:id="10"/>
      <w:bookmarkEnd w:id="11"/>
    </w:p>
    <w:p w:rsidR="00CE713A" w:rsidRDefault="00CE713A" w:rsidP="007276C6">
      <w:r>
        <w:t>Aplicación Android que tiene como finalidad la localización de los usuarios (operarios de las grúas) así como permitir la comunicación de los agentes y éstos, a través de avisos, entre la plataforma web y los dispositivos.</w:t>
      </w:r>
    </w:p>
    <w:p w:rsidR="00CE713A" w:rsidRDefault="00474074" w:rsidP="007276C6">
      <w:r w:rsidRPr="00946024">
        <w:t xml:space="preserve">La </w:t>
      </w:r>
      <w:r w:rsidR="00F67DC5">
        <w:t>aplicación</w:t>
      </w:r>
      <w:r w:rsidRPr="00946024">
        <w:t xml:space="preserve"> consta d</w:t>
      </w:r>
      <w:r w:rsidR="007276C6">
        <w:t>e una pantalla</w:t>
      </w:r>
      <w:r w:rsidR="001A1E56">
        <w:t xml:space="preserve"> de</w:t>
      </w:r>
      <w:r w:rsidR="007276C6">
        <w:t xml:space="preserve"> </w:t>
      </w:r>
      <w:r w:rsidR="00755FAA">
        <w:t>login dond</w:t>
      </w:r>
      <w:r w:rsidR="001A1E56">
        <w:t xml:space="preserve">e el usuario que vaya a utilizarla </w:t>
      </w:r>
      <w:r w:rsidR="00755FAA">
        <w:t xml:space="preserve">se deberá </w:t>
      </w:r>
      <w:r w:rsidR="00F028D8">
        <w:t>autenticar</w:t>
      </w:r>
      <w:r w:rsidR="00755FAA">
        <w:t xml:space="preserve"> para</w:t>
      </w:r>
      <w:r w:rsidR="00CE713A">
        <w:t xml:space="preserve"> acceder a ella y</w:t>
      </w:r>
      <w:r w:rsidR="00755FAA">
        <w:t xml:space="preserve"> que ésta pueda funcionar correctamente. Una vez </w:t>
      </w:r>
      <w:r w:rsidR="00F028D8">
        <w:t xml:space="preserve">autenticado, </w:t>
      </w:r>
      <w:r w:rsidR="00CE713A">
        <w:t>se le mostrará al usuario varia información:</w:t>
      </w:r>
    </w:p>
    <w:p w:rsidR="00CE713A" w:rsidRDefault="00AE5D01" w:rsidP="00CE713A">
      <w:pPr>
        <w:pStyle w:val="Prrafodelista"/>
        <w:numPr>
          <w:ilvl w:val="0"/>
          <w:numId w:val="20"/>
        </w:numPr>
      </w:pPr>
      <w:r>
        <w:t xml:space="preserve">Usuario activo, permite </w:t>
      </w:r>
      <w:r w:rsidR="006C1284">
        <w:t>identificar</w:t>
      </w:r>
      <w:r>
        <w:t xml:space="preserve"> el usuario</w:t>
      </w:r>
      <w:r w:rsidR="006C1284">
        <w:t xml:space="preserve"> que</w:t>
      </w:r>
      <w:r>
        <w:t xml:space="preserve"> se encuentra registrado</w:t>
      </w:r>
      <w:r w:rsidR="0039220A">
        <w:t xml:space="preserve"> en la aplicación</w:t>
      </w:r>
      <w:r w:rsidR="00CE713A">
        <w:t>.</w:t>
      </w:r>
    </w:p>
    <w:p w:rsidR="00AE5D01" w:rsidRDefault="00AE5D01" w:rsidP="00CE713A">
      <w:pPr>
        <w:pStyle w:val="Prrafodelista"/>
        <w:numPr>
          <w:ilvl w:val="0"/>
          <w:numId w:val="20"/>
        </w:numPr>
      </w:pPr>
      <w:r>
        <w:t>Mostrar mapa,  muestra al usuario la ruta que ha realizado a lo largo del día.</w:t>
      </w:r>
    </w:p>
    <w:p w:rsidR="00CE713A" w:rsidRDefault="00CE713A" w:rsidP="00CE713A">
      <w:pPr>
        <w:pStyle w:val="Prrafodelista"/>
        <w:numPr>
          <w:ilvl w:val="0"/>
          <w:numId w:val="20"/>
        </w:numPr>
      </w:pPr>
      <w:r>
        <w:t>C</w:t>
      </w:r>
      <w:r w:rsidR="00755FAA">
        <w:t>errar la sesión</w:t>
      </w:r>
      <w:r w:rsidR="00AE5D01">
        <w:t>, permite abandona</w:t>
      </w:r>
      <w:r w:rsidR="006C1284">
        <w:t>r</w:t>
      </w:r>
      <w:r w:rsidR="00AE5D01">
        <w:t xml:space="preserve"> la aplicación y cerrar la sesión</w:t>
      </w:r>
      <w:r w:rsidR="0039220A">
        <w:t xml:space="preserve"> actualmente abierta</w:t>
      </w:r>
      <w:r w:rsidR="00AE5D01">
        <w:t xml:space="preserve"> de una forma segura</w:t>
      </w:r>
      <w:r w:rsidR="0039220A">
        <w:t>.</w:t>
      </w:r>
      <w:r w:rsidR="001A1E56">
        <w:t xml:space="preserve"> </w:t>
      </w:r>
    </w:p>
    <w:p w:rsidR="00F028D8" w:rsidRDefault="0039220A" w:rsidP="00CE713A">
      <w:pPr>
        <w:pStyle w:val="Prrafodelista"/>
        <w:numPr>
          <w:ilvl w:val="0"/>
          <w:numId w:val="20"/>
        </w:numPr>
      </w:pPr>
      <w:r>
        <w:t>Del mismo modo</w:t>
      </w:r>
      <w:r w:rsidR="001A1E56">
        <w:t>, habrá una pantalla de</w:t>
      </w:r>
      <w:r w:rsidR="00772F23">
        <w:t xml:space="preserve"> configuración</w:t>
      </w:r>
      <w:r w:rsidR="001A1E56">
        <w:t xml:space="preserve"> </w:t>
      </w:r>
      <w:r>
        <w:t xml:space="preserve">―a la </w:t>
      </w:r>
      <w:r w:rsidR="001A1E56">
        <w:t>que s</w:t>
      </w:r>
      <w:r>
        <w:t>ó</w:t>
      </w:r>
      <w:r w:rsidR="001A1E56">
        <w:t xml:space="preserve">lo </w:t>
      </w:r>
      <w:r>
        <w:t xml:space="preserve">se </w:t>
      </w:r>
      <w:r w:rsidR="001A1E56">
        <w:t>podrá acceder con la contraseña de administrador</w:t>
      </w:r>
      <w:r>
        <w:t>―</w:t>
      </w:r>
      <w:r w:rsidR="00F028D8">
        <w:t xml:space="preserve"> en la que se podrán modificar algunos de los datos de la aplicación.</w:t>
      </w:r>
      <w:r w:rsidR="001A1E56">
        <w:t xml:space="preserve"> </w:t>
      </w:r>
      <w:r w:rsidR="00AE5D01">
        <w:t>El acceso a esta pantalla se realiza a través del menú “Administrador”.</w:t>
      </w:r>
    </w:p>
    <w:p w:rsidR="00755FAA" w:rsidRDefault="00AE5D01" w:rsidP="007276C6">
      <w:r>
        <w:t>Por otra parte</w:t>
      </w:r>
      <w:r w:rsidR="0039220A">
        <w:t>, la aplicación</w:t>
      </w:r>
      <w:r w:rsidR="00755FAA">
        <w:t xml:space="preserve"> dispone de un widget </w:t>
      </w:r>
      <w:r w:rsidR="0039220A">
        <w:t>que</w:t>
      </w:r>
      <w:r>
        <w:t>,</w:t>
      </w:r>
      <w:r w:rsidR="00755FAA">
        <w:t xml:space="preserve"> tras </w:t>
      </w:r>
      <w:r w:rsidR="00D164F9">
        <w:t>seleccionarlo</w:t>
      </w:r>
      <w:r>
        <w:t>,</w:t>
      </w:r>
      <w:r w:rsidR="00755FAA">
        <w:t xml:space="preserve"> </w:t>
      </w:r>
      <w:r w:rsidR="00D164F9">
        <w:t>emergerá</w:t>
      </w:r>
      <w:r w:rsidR="00755FAA">
        <w:t xml:space="preserve"> una pantalla donde se podrá enviar una alerta a los demás dispositivos con tan s</w:t>
      </w:r>
      <w:r w:rsidR="00D164F9">
        <w:t>ó</w:t>
      </w:r>
      <w:r w:rsidR="00755FAA">
        <w:t>lo pulsar un botón.</w:t>
      </w:r>
    </w:p>
    <w:p w:rsidR="00C32B31" w:rsidRPr="00C32B31" w:rsidRDefault="00AE5D01" w:rsidP="007276C6">
      <w:r>
        <w:t>Un dato de gran relevancia que es importante destacar</w:t>
      </w:r>
      <w:r w:rsidR="002E4357">
        <w:t>,</w:t>
      </w:r>
      <w:r>
        <w:t xml:space="preserve"> es </w:t>
      </w:r>
      <w:r w:rsidR="00C32B31">
        <w:t xml:space="preserve">la </w:t>
      </w:r>
      <w:r>
        <w:t xml:space="preserve">necesaria </w:t>
      </w:r>
      <w:r w:rsidR="00C32B31" w:rsidRPr="00C32B31">
        <w:rPr>
          <w:b/>
        </w:rPr>
        <w:t>activación del GPS</w:t>
      </w:r>
      <w:r w:rsidR="00C32B31">
        <w:rPr>
          <w:b/>
        </w:rPr>
        <w:t xml:space="preserve"> </w:t>
      </w:r>
      <w:r w:rsidR="00C32B31">
        <w:t xml:space="preserve">para el buen funcionamiento de la </w:t>
      </w:r>
      <w:r w:rsidR="00D164F9">
        <w:t>herramienta</w:t>
      </w:r>
      <w:r>
        <w:t>, ya que a partir de éste se obtiene la ubicación del dispositivo y, por lo tanto, del usuario que la utiliza.</w:t>
      </w:r>
    </w:p>
    <w:p w:rsidR="00AE5D01" w:rsidRDefault="00755FAA" w:rsidP="007276C6">
      <w:r>
        <w:t>La aplicación dispone de unas determinadas notificaciones que llegarán</w:t>
      </w:r>
      <w:r w:rsidR="00AE5D01">
        <w:t xml:space="preserve"> al dispositivo en diferentes situaciones:</w:t>
      </w:r>
    </w:p>
    <w:p w:rsidR="00AE5D01" w:rsidRDefault="00AE5D01" w:rsidP="00AE5D01">
      <w:pPr>
        <w:pStyle w:val="Prrafodelista"/>
        <w:numPr>
          <w:ilvl w:val="0"/>
          <w:numId w:val="21"/>
        </w:numPr>
      </w:pPr>
      <w:r>
        <w:t>C</w:t>
      </w:r>
      <w:r w:rsidR="00755FAA">
        <w:t xml:space="preserve">uando otro usuario </w:t>
      </w:r>
      <w:r>
        <w:t>pulse el botón de alarma.</w:t>
      </w:r>
    </w:p>
    <w:p w:rsidR="00474074" w:rsidRDefault="00AE5D01" w:rsidP="00270627">
      <w:pPr>
        <w:pStyle w:val="Prrafodelista"/>
        <w:numPr>
          <w:ilvl w:val="0"/>
          <w:numId w:val="21"/>
        </w:numPr>
      </w:pPr>
      <w:r>
        <w:t>C</w:t>
      </w:r>
      <w:r w:rsidR="00755FAA">
        <w:t xml:space="preserve">uando se </w:t>
      </w:r>
      <w:r>
        <w:t>desee comunicar alguna información al usuario, enviándole un mensaje</w:t>
      </w:r>
      <w:r w:rsidR="00755FAA">
        <w:t xml:space="preserve"> escrito desde la </w:t>
      </w:r>
      <w:r>
        <w:t xml:space="preserve">plataforma </w:t>
      </w:r>
      <w:r w:rsidR="00D164F9">
        <w:t>W</w:t>
      </w:r>
      <w:r w:rsidR="00755FAA">
        <w:t xml:space="preserve">eb. </w:t>
      </w:r>
    </w:p>
    <w:p w:rsidR="005D3C18" w:rsidRDefault="005D3C18">
      <w:pPr>
        <w:spacing w:before="0" w:after="0"/>
        <w:jc w:val="left"/>
      </w:pPr>
      <w:r>
        <w:br w:type="page"/>
      </w:r>
    </w:p>
    <w:p w:rsidR="00474074" w:rsidRPr="006C0D76" w:rsidRDefault="006C0D76" w:rsidP="006C0D76">
      <w:pPr>
        <w:pStyle w:val="Ttulo1"/>
      </w:pPr>
      <w:bookmarkStart w:id="12" w:name="_Toc379468706"/>
      <w:bookmarkStart w:id="13" w:name="_Toc379793183"/>
      <w:r>
        <w:lastRenderedPageBreak/>
        <w:t xml:space="preserve">2. </w:t>
      </w:r>
      <w:r w:rsidR="00474074" w:rsidRPr="006C0D76">
        <w:t>Funcionalidad de la aplicación</w:t>
      </w:r>
      <w:bookmarkEnd w:id="12"/>
      <w:bookmarkEnd w:id="13"/>
    </w:p>
    <w:p w:rsidR="00474074" w:rsidRPr="006C0D76" w:rsidRDefault="006C0D76" w:rsidP="006C0D76">
      <w:pPr>
        <w:pStyle w:val="Ttulo2"/>
      </w:pPr>
      <w:bookmarkStart w:id="14" w:name="_Toc379468707"/>
      <w:bookmarkStart w:id="15" w:name="_Toc379793184"/>
      <w:r>
        <w:t xml:space="preserve">2.1. </w:t>
      </w:r>
      <w:r w:rsidR="00474074" w:rsidRPr="006C0D76">
        <w:t>Primeros pasos</w:t>
      </w:r>
      <w:bookmarkEnd w:id="14"/>
      <w:bookmarkEnd w:id="15"/>
    </w:p>
    <w:p w:rsidR="00474074" w:rsidRPr="00946024" w:rsidRDefault="00474074" w:rsidP="00F67DC5">
      <w:r w:rsidRPr="00946024">
        <w:t>Una vez que se ha instalado la aplicación</w:t>
      </w:r>
      <w:r w:rsidR="00683D05">
        <w:t>,</w:t>
      </w:r>
      <w:r w:rsidRPr="00946024">
        <w:t xml:space="preserve"> se podrá visualizar en el dispositivo como cualquier otra </w:t>
      </w:r>
      <w:r w:rsidR="00683D05">
        <w:t>herramienta</w:t>
      </w:r>
      <w:r w:rsidRPr="00946024">
        <w:t xml:space="preserve"> que haya sido </w:t>
      </w:r>
      <w:r w:rsidR="008342B9">
        <w:t>aloj</w:t>
      </w:r>
      <w:r w:rsidRPr="00946024">
        <w:t>ada previamente.</w:t>
      </w:r>
    </w:p>
    <w:p w:rsidR="00474074" w:rsidRDefault="008342B9" w:rsidP="00F67DC5">
      <w:r>
        <w:t xml:space="preserve">Para </w:t>
      </w:r>
      <w:r w:rsidR="00A80C2B">
        <w:t>acceder a ella,</w:t>
      </w:r>
      <w:r w:rsidR="00474074" w:rsidRPr="00946024">
        <w:t xml:space="preserve"> únicamente es necesario hacer clic en el icono</w:t>
      </w:r>
      <w:r w:rsidR="00755FAA">
        <w:t xml:space="preserve"> correspondiente</w:t>
      </w:r>
      <w:r>
        <w:t>, mostrándose</w:t>
      </w:r>
      <w:r w:rsidR="00474074" w:rsidRPr="00946024">
        <w:t xml:space="preserve"> la pantalla principal de la misma.</w:t>
      </w:r>
    </w:p>
    <w:p w:rsidR="006C0D76" w:rsidRPr="00946024" w:rsidRDefault="006C0D76" w:rsidP="008342B9"/>
    <w:p w:rsidR="00474074" w:rsidRPr="008342B9" w:rsidRDefault="008342B9" w:rsidP="008342B9">
      <w:pPr>
        <w:pStyle w:val="Ttulo2"/>
      </w:pPr>
      <w:bookmarkStart w:id="16" w:name="_Toc379468708"/>
      <w:bookmarkStart w:id="17" w:name="_Toc379793185"/>
      <w:r>
        <w:t xml:space="preserve">2.2. </w:t>
      </w:r>
      <w:r w:rsidR="00474074" w:rsidRPr="008342B9">
        <w:t xml:space="preserve">Pantalla </w:t>
      </w:r>
      <w:r w:rsidR="00F028D8">
        <w:t>login</w:t>
      </w:r>
      <w:bookmarkEnd w:id="16"/>
      <w:bookmarkEnd w:id="17"/>
    </w:p>
    <w:p w:rsidR="00387A89" w:rsidRDefault="00474074" w:rsidP="00755FAA">
      <w:pPr>
        <w:rPr>
          <w:noProof/>
          <w:lang w:eastAsia="es-ES"/>
        </w:rPr>
      </w:pPr>
      <w:r w:rsidRPr="00946024">
        <w:t>Esta pantalla es la primera que se le</w:t>
      </w:r>
      <w:r w:rsidR="005D3C18">
        <w:t xml:space="preserve"> muestra al usuario al iniciar</w:t>
      </w:r>
      <w:r w:rsidRPr="00946024">
        <w:t xml:space="preserve"> la aplicación</w:t>
      </w:r>
      <w:r w:rsidR="00755FAA">
        <w:t xml:space="preserve">. En </w:t>
      </w:r>
      <w:r w:rsidR="00A80C2B">
        <w:t>dicha</w:t>
      </w:r>
      <w:r w:rsidR="00755FAA">
        <w:t xml:space="preserve"> pantalla el usuario deberá introducir su usuario y contraseña para acceder al resto de </w:t>
      </w:r>
      <w:r w:rsidR="005D3C18">
        <w:t>la funcionalidad disponible en ella</w:t>
      </w:r>
      <w:r w:rsidR="00755FAA">
        <w:t xml:space="preserve">. Si no se </w:t>
      </w:r>
      <w:r w:rsidR="00E67D7F">
        <w:t>dispusiese</w:t>
      </w:r>
      <w:r w:rsidR="00755FAA">
        <w:t xml:space="preserve"> </w:t>
      </w:r>
      <w:r w:rsidR="00435CB7">
        <w:t xml:space="preserve">de </w:t>
      </w:r>
      <w:r w:rsidR="00755FAA">
        <w:t xml:space="preserve">usuario y/o contraseña la </w:t>
      </w:r>
      <w:r w:rsidR="00A80C2B">
        <w:t>herramienta</w:t>
      </w:r>
      <w:r w:rsidR="00755FAA">
        <w:t xml:space="preserve"> no podrá ser utilizada.</w:t>
      </w:r>
      <w:r w:rsidR="00387A89" w:rsidRPr="00387A89">
        <w:rPr>
          <w:noProof/>
          <w:lang w:eastAsia="es-ES"/>
        </w:rPr>
        <w:t xml:space="preserve"> </w:t>
      </w:r>
    </w:p>
    <w:p w:rsidR="00435CB7" w:rsidRDefault="00435CB7" w:rsidP="00755FAA">
      <w:pPr>
        <w:rPr>
          <w:noProof/>
          <w:lang w:eastAsia="es-ES"/>
        </w:rPr>
      </w:pPr>
    </w:p>
    <w:p w:rsidR="00387A89" w:rsidRDefault="00013C21" w:rsidP="00387A89">
      <w:pPr>
        <w:jc w:val="center"/>
        <w:rPr>
          <w:noProof/>
          <w:lang w:eastAsia="es-ES"/>
        </w:rPr>
      </w:pPr>
      <w:r w:rsidRPr="00013C21">
        <w:rPr>
          <w:noProof/>
          <w:lang w:eastAsia="es-ES"/>
        </w:rPr>
        <w:drawing>
          <wp:inline distT="0" distB="0" distL="0" distR="0">
            <wp:extent cx="1571625" cy="2782069"/>
            <wp:effectExtent l="0" t="0" r="0" b="0"/>
            <wp:docPr id="1" name="Imagen 1" descr="C:\Users\jarodriguez\Downloads\Screenshot_2014-08-21-11-59-10_fr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odriguez\Downloads\Screenshot_2014-08-21-11-59-10_fram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7" t="7437" r="10159" b="7784"/>
                    <a:stretch/>
                  </pic:blipFill>
                  <pic:spPr bwMode="auto">
                    <a:xfrm>
                      <a:off x="0" y="0"/>
                      <a:ext cx="1582422" cy="280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D7F" w:rsidRDefault="00E67D7F" w:rsidP="00755FAA"/>
    <w:p w:rsidR="00F67DC5" w:rsidRDefault="00F67DC5" w:rsidP="00755FAA">
      <w:r>
        <w:t xml:space="preserve">Tras </w:t>
      </w:r>
      <w:r w:rsidR="00772F23">
        <w:t>introducir los credenciales de inicio de sesión</w:t>
      </w:r>
      <w:r w:rsidR="00E67D7F">
        <w:t>,</w:t>
      </w:r>
      <w:r w:rsidR="00772F23">
        <w:t xml:space="preserve"> se activará el servicio de localización</w:t>
      </w:r>
      <w:r w:rsidR="00E67D7F">
        <w:t>. Este servicio proporcionado por la aplicación,</w:t>
      </w:r>
      <w:r w:rsidR="00772F23">
        <w:t xml:space="preserve"> estará ejecutándose</w:t>
      </w:r>
      <w:r w:rsidR="00E67D7F">
        <w:t xml:space="preserve"> y funcionando de manera automática y transparente al usuario, de tal manera que los datos de su posición se recogen y se comunican a la plataforma web </w:t>
      </w:r>
      <w:r w:rsidR="00772F23">
        <w:t>cada cierto tiempo.</w:t>
      </w:r>
    </w:p>
    <w:p w:rsidR="00F028D8" w:rsidRDefault="00F028D8" w:rsidP="00755FAA">
      <w:r>
        <w:t xml:space="preserve">Una vez autenticado en la aplicación, el usuario no tendrá que </w:t>
      </w:r>
      <w:r w:rsidR="00E67D7F">
        <w:t>realizar ningún tipo de acción, ya que únicamente el usuario administrador es el que dispone de permisos para modificar la configuración.</w:t>
      </w:r>
    </w:p>
    <w:p w:rsidR="003B6D1F" w:rsidRDefault="003B6D1F">
      <w:pPr>
        <w:spacing w:before="0" w:after="0"/>
        <w:jc w:val="left"/>
      </w:pPr>
      <w:r>
        <w:br w:type="page"/>
      </w:r>
    </w:p>
    <w:p w:rsidR="00474074" w:rsidRPr="00946024" w:rsidRDefault="00F028D8" w:rsidP="00474074">
      <w:pPr>
        <w:pStyle w:val="Ttulo2"/>
      </w:pPr>
      <w:bookmarkStart w:id="18" w:name="_Toc379468709"/>
      <w:bookmarkStart w:id="19" w:name="_Toc379793186"/>
      <w:r>
        <w:lastRenderedPageBreak/>
        <w:t>2.3</w:t>
      </w:r>
      <w:r w:rsidR="003C16D7">
        <w:t xml:space="preserve">. </w:t>
      </w:r>
      <w:r>
        <w:t>Pantalla usuario</w:t>
      </w:r>
      <w:bookmarkEnd w:id="18"/>
      <w:bookmarkEnd w:id="19"/>
    </w:p>
    <w:p w:rsidR="00F028D8" w:rsidRDefault="00474074" w:rsidP="00F028D8">
      <w:r w:rsidRPr="00946024">
        <w:t xml:space="preserve">Al </w:t>
      </w:r>
      <w:r w:rsidR="00F028D8">
        <w:t xml:space="preserve">autenticarse en la </w:t>
      </w:r>
      <w:r w:rsidR="00CA2AF4">
        <w:t>herramienta</w:t>
      </w:r>
      <w:r w:rsidR="00F028D8">
        <w:t xml:space="preserve"> se accederá a esta pantalla</w:t>
      </w:r>
      <w:r w:rsidR="003B6D1F">
        <w:t xml:space="preserve">, como ya se ha comentado. En ella, el </w:t>
      </w:r>
      <w:r w:rsidR="00F028D8">
        <w:t>us</w:t>
      </w:r>
      <w:r w:rsidR="003B6D1F">
        <w:t>uario que no sea administrador únicamente verá unas</w:t>
      </w:r>
      <w:r w:rsidR="00F028D8">
        <w:t xml:space="preserve"> </w:t>
      </w:r>
      <w:r w:rsidR="003B6D1F">
        <w:t xml:space="preserve">simples </w:t>
      </w:r>
      <w:r w:rsidR="00F028D8">
        <w:t>opciones</w:t>
      </w:r>
      <w:r w:rsidR="003B6D1F">
        <w:t xml:space="preserve"> (limitadas por sus permisos)</w:t>
      </w:r>
      <w:r w:rsidR="00F028D8">
        <w:t>:</w:t>
      </w:r>
      <w:r w:rsidR="00387A89" w:rsidRPr="00387A89">
        <w:rPr>
          <w:noProof/>
          <w:lang w:eastAsia="es-ES"/>
        </w:rPr>
        <w:t xml:space="preserve"> </w:t>
      </w:r>
    </w:p>
    <w:p w:rsidR="00F028D8" w:rsidRDefault="00F028D8" w:rsidP="00F028D8">
      <w:pPr>
        <w:pStyle w:val="Prrafodelista"/>
        <w:numPr>
          <w:ilvl w:val="0"/>
          <w:numId w:val="17"/>
        </w:numPr>
      </w:pPr>
      <w:r w:rsidRPr="00F028D8">
        <w:rPr>
          <w:b/>
        </w:rPr>
        <w:t>Usuario</w:t>
      </w:r>
      <w:r>
        <w:t xml:space="preserve"> </w:t>
      </w:r>
      <w:r w:rsidRPr="00F028D8">
        <w:rPr>
          <w:b/>
        </w:rPr>
        <w:t>activo</w:t>
      </w:r>
      <w:r>
        <w:t>. Es el usuario activo en ese momento en la aplicación.</w:t>
      </w:r>
      <w:r w:rsidR="00CA2AF4">
        <w:t xml:space="preserve">, por lo que </w:t>
      </w:r>
      <w:r>
        <w:t>se estarán enviando las coordenadas del GPS</w:t>
      </w:r>
      <w:r w:rsidR="003B6D1F">
        <w:t xml:space="preserve"> identificadas a su nombre de usuario</w:t>
      </w:r>
      <w:r>
        <w:t>.</w:t>
      </w:r>
    </w:p>
    <w:p w:rsidR="00013C21" w:rsidRDefault="00013C21" w:rsidP="00F028D8">
      <w:pPr>
        <w:pStyle w:val="Prrafodelista"/>
        <w:numPr>
          <w:ilvl w:val="0"/>
          <w:numId w:val="17"/>
        </w:numPr>
      </w:pPr>
      <w:r>
        <w:rPr>
          <w:b/>
        </w:rPr>
        <w:t>Mostrar mapa</w:t>
      </w:r>
      <w:r w:rsidRPr="00013C21">
        <w:t>.</w:t>
      </w:r>
      <w:r>
        <w:t xml:space="preserve"> Muestra un mapa con la ruta seguida por el usuario que en ese momento esté registrado.</w:t>
      </w:r>
    </w:p>
    <w:p w:rsidR="00387A89" w:rsidRDefault="005A30AB" w:rsidP="00F028D8">
      <w:pPr>
        <w:pStyle w:val="Prrafodelista"/>
        <w:numPr>
          <w:ilvl w:val="0"/>
          <w:numId w:val="17"/>
        </w:numPr>
      </w:pPr>
      <w:r>
        <w:rPr>
          <w:b/>
        </w:rPr>
        <w:t xml:space="preserve">Cerrar sesión. </w:t>
      </w:r>
      <w:r>
        <w:t xml:space="preserve">El usuario podrá </w:t>
      </w:r>
      <w:r w:rsidR="00CA2AF4">
        <w:t>finalizar</w:t>
      </w:r>
      <w:r>
        <w:t xml:space="preserve"> su sesión en cualquier momento, </w:t>
      </w:r>
      <w:r w:rsidR="00CA2AF4">
        <w:t>retornando</w:t>
      </w:r>
      <w:r>
        <w:t xml:space="preserve"> a la pantalla de login</w:t>
      </w:r>
      <w:r w:rsidR="003B6D1F">
        <w:t>, abandonándola de una manera correcta y segura</w:t>
      </w:r>
      <w:r>
        <w:t>.</w:t>
      </w:r>
      <w:r w:rsidR="00387A89" w:rsidRPr="00387A89">
        <w:rPr>
          <w:noProof/>
          <w:lang w:eastAsia="es-ES"/>
        </w:rPr>
        <w:t xml:space="preserve"> </w:t>
      </w:r>
    </w:p>
    <w:p w:rsidR="00F028D8" w:rsidRDefault="00013C21" w:rsidP="00387A89">
      <w:pPr>
        <w:pStyle w:val="Prrafodelista"/>
        <w:ind w:left="720"/>
        <w:jc w:val="center"/>
      </w:pPr>
      <w:r w:rsidRPr="00013C21">
        <w:rPr>
          <w:noProof/>
          <w:lang w:eastAsia="es-ES"/>
        </w:rPr>
        <w:drawing>
          <wp:inline distT="0" distB="0" distL="0" distR="0">
            <wp:extent cx="1419225" cy="2467411"/>
            <wp:effectExtent l="0" t="0" r="0" b="0"/>
            <wp:docPr id="6" name="Imagen 6" descr="C:\Users\jarodriguez\Downloads\Screenshot_2014-08-21-11-57-37_fr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odriguez\Downloads\Screenshot_2014-08-21-11-57-37_fram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9" t="8004" r="11420" b="7942"/>
                    <a:stretch/>
                  </pic:blipFill>
                  <pic:spPr bwMode="auto">
                    <a:xfrm>
                      <a:off x="0" y="0"/>
                      <a:ext cx="1438080" cy="250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EA7" w:rsidRDefault="009F0EA7" w:rsidP="005A30AB"/>
    <w:p w:rsidR="005A30AB" w:rsidRDefault="009F0EA7" w:rsidP="005A30AB">
      <w:r>
        <w:t>Por otra parte, e</w:t>
      </w:r>
      <w:r w:rsidR="005A30AB">
        <w:t>l usuario administrador podrá</w:t>
      </w:r>
      <w:r w:rsidR="00013C21">
        <w:t>, a través de la opción del</w:t>
      </w:r>
      <w:r w:rsidR="005A30AB">
        <w:t xml:space="preserve"> </w:t>
      </w:r>
      <w:r w:rsidR="00013C21">
        <w:t>m</w:t>
      </w:r>
      <w:r w:rsidR="005A30AB">
        <w:t>enú</w:t>
      </w:r>
      <w:r w:rsidR="00013C21">
        <w:t xml:space="preserve"> “Administrador”,</w:t>
      </w:r>
      <w:r w:rsidR="005A30AB">
        <w:t xml:space="preserve"> acceder a la pantalla de administrador.</w:t>
      </w:r>
    </w:p>
    <w:p w:rsidR="005A30AB" w:rsidRDefault="005A30AB" w:rsidP="005A30AB"/>
    <w:p w:rsidR="009F0EA7" w:rsidRDefault="009F0EA7">
      <w:pPr>
        <w:spacing w:before="0" w:after="0"/>
        <w:jc w:val="left"/>
        <w:rPr>
          <w:b/>
          <w:kern w:val="28"/>
          <w:sz w:val="28"/>
          <w:szCs w:val="32"/>
        </w:rPr>
      </w:pPr>
      <w:bookmarkStart w:id="20" w:name="_Toc379468710"/>
      <w:bookmarkStart w:id="21" w:name="_Toc379793187"/>
      <w:r>
        <w:br w:type="page"/>
      </w:r>
    </w:p>
    <w:p w:rsidR="005A30AB" w:rsidRDefault="005A30AB" w:rsidP="005A30AB">
      <w:pPr>
        <w:pStyle w:val="Ttulo2"/>
      </w:pPr>
      <w:r w:rsidRPr="005A30AB">
        <w:lastRenderedPageBreak/>
        <w:t>2.</w:t>
      </w:r>
      <w:r>
        <w:t>4. Pantalla administrador</w:t>
      </w:r>
      <w:bookmarkEnd w:id="20"/>
      <w:bookmarkEnd w:id="21"/>
    </w:p>
    <w:p w:rsidR="00387A89" w:rsidRDefault="005A30AB" w:rsidP="005A30AB">
      <w:pPr>
        <w:rPr>
          <w:noProof/>
          <w:lang w:eastAsia="es-ES"/>
        </w:rPr>
      </w:pPr>
      <w:r>
        <w:t xml:space="preserve">Tras pulsar </w:t>
      </w:r>
      <w:r w:rsidR="009F0EA7">
        <w:t xml:space="preserve">sobre </w:t>
      </w:r>
      <w:r>
        <w:t>la opción</w:t>
      </w:r>
      <w:r w:rsidR="00013C21">
        <w:t xml:space="preserve"> del menú</w:t>
      </w:r>
      <w:r w:rsidR="009F0EA7">
        <w:t>,</w:t>
      </w:r>
      <w:r>
        <w:t xml:space="preserve"> se mostrará una pantalla donde el administrador tendrá que introducir sus credenciales</w:t>
      </w:r>
      <w:r w:rsidR="009F0EA7">
        <w:t>, con el fin de confirmar su identidad y así corroborar que tiene los permisos necesarios para acceder a la configuración.</w:t>
      </w:r>
      <w:r w:rsidR="00387A89" w:rsidRPr="00387A89">
        <w:rPr>
          <w:noProof/>
          <w:lang w:eastAsia="es-ES"/>
        </w:rPr>
        <w:t xml:space="preserve"> </w:t>
      </w:r>
    </w:p>
    <w:p w:rsidR="005A30AB" w:rsidRDefault="00013C21" w:rsidP="00387A89">
      <w:pPr>
        <w:jc w:val="center"/>
      </w:pPr>
      <w:r w:rsidRPr="00013C21">
        <w:rPr>
          <w:noProof/>
          <w:lang w:eastAsia="es-ES"/>
        </w:rPr>
        <w:drawing>
          <wp:inline distT="0" distB="0" distL="0" distR="0">
            <wp:extent cx="1485909" cy="2723600"/>
            <wp:effectExtent l="0" t="0" r="0" b="0"/>
            <wp:docPr id="8" name="Imagen 8" descr="C:\Users\jarodriguez\Downloads\Screenshot_2014-08-21-11-58-15_fr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odriguez\Downloads\Screenshot_2014-08-21-11-58-15_fram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2" t="7781" r="10404" b="7998"/>
                    <a:stretch/>
                  </pic:blipFill>
                  <pic:spPr bwMode="auto">
                    <a:xfrm>
                      <a:off x="0" y="0"/>
                      <a:ext cx="1503918" cy="275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5ED" w:rsidRDefault="00D275ED" w:rsidP="005A30AB"/>
    <w:p w:rsidR="005A30AB" w:rsidRDefault="005A30AB" w:rsidP="005A30AB">
      <w:r>
        <w:t xml:space="preserve">Esta pantalla </w:t>
      </w:r>
      <w:r w:rsidR="00D275ED">
        <w:t>dispone de</w:t>
      </w:r>
      <w:r>
        <w:t xml:space="preserve"> varias opciones que podrán ser ajustadas por el administrador para </w:t>
      </w:r>
      <w:r w:rsidR="00D275ED">
        <w:t xml:space="preserve">modificar varios aspectos de la aplicación en función del rendimiento que desee </w:t>
      </w:r>
      <w:r>
        <w:t>mejorar</w:t>
      </w:r>
      <w:r w:rsidR="00D9619A">
        <w:t xml:space="preserve"> </w:t>
      </w:r>
      <w:r w:rsidR="00D275ED">
        <w:t xml:space="preserve">de la aplicación, como la duración de </w:t>
      </w:r>
      <w:r w:rsidR="00D9619A">
        <w:t>la</w:t>
      </w:r>
      <w:r w:rsidR="00D275ED">
        <w:t xml:space="preserve"> batería o la precisión del GPS. Además podrá consultar otra información, así como ajustar diversos valores. Estas opciones </w:t>
      </w:r>
      <w:r w:rsidR="00D9619A">
        <w:t>son:</w:t>
      </w:r>
    </w:p>
    <w:p w:rsidR="00013C21" w:rsidRPr="00F12293" w:rsidRDefault="00F12293" w:rsidP="00F12293">
      <w:pPr>
        <w:pStyle w:val="Prrafodelista"/>
        <w:numPr>
          <w:ilvl w:val="0"/>
          <w:numId w:val="18"/>
        </w:numPr>
        <w:tabs>
          <w:tab w:val="left" w:pos="851"/>
        </w:tabs>
        <w:ind w:left="851" w:hanging="284"/>
        <w:rPr>
          <w:b/>
        </w:rPr>
      </w:pPr>
      <w:r>
        <w:rPr>
          <w:b/>
        </w:rPr>
        <w:t xml:space="preserve">Duración de la sesión. </w:t>
      </w:r>
      <w:r>
        <w:t xml:space="preserve">Determina el periodo durante el cual la aplicación no volverá a </w:t>
      </w:r>
      <w:r w:rsidR="00D275ED">
        <w:t>solicitar</w:t>
      </w:r>
      <w:r>
        <w:t xml:space="preserve"> la contraseña</w:t>
      </w:r>
      <w:r w:rsidR="00D275ED">
        <w:t xml:space="preserve"> al usuario, con el propósito de mantener la seguridad</w:t>
      </w:r>
      <w:r>
        <w:t xml:space="preserve">. </w:t>
      </w:r>
    </w:p>
    <w:p w:rsidR="00D9619A" w:rsidRPr="00F12293" w:rsidRDefault="00D9619A" w:rsidP="009910F5">
      <w:pPr>
        <w:pStyle w:val="Prrafodelista"/>
        <w:numPr>
          <w:ilvl w:val="0"/>
          <w:numId w:val="18"/>
        </w:numPr>
        <w:tabs>
          <w:tab w:val="left" w:pos="851"/>
        </w:tabs>
        <w:ind w:left="851" w:hanging="284"/>
        <w:rPr>
          <w:b/>
        </w:rPr>
      </w:pPr>
      <w:r w:rsidRPr="00D9619A">
        <w:rPr>
          <w:b/>
        </w:rPr>
        <w:t>Intervalo de activación</w:t>
      </w:r>
      <w:r>
        <w:rPr>
          <w:b/>
        </w:rPr>
        <w:t xml:space="preserve">. </w:t>
      </w:r>
      <w:r>
        <w:t>Determina el período de tiempo, definido en minutos, entre cada posicionamiento de la grúa, es decir, es el intervalo que tarda</w:t>
      </w:r>
      <w:r w:rsidR="009C4339">
        <w:t xml:space="preserve"> desde que envía una posición hasta que vuelve a enviar </w:t>
      </w:r>
      <w:r w:rsidR="00C32B31">
        <w:t>la siguiente</w:t>
      </w:r>
      <w:r>
        <w:t xml:space="preserve">. Ejemplo: Si está configurado </w:t>
      </w:r>
      <w:r w:rsidR="009910F5">
        <w:t>cada</w:t>
      </w:r>
      <w:r>
        <w:t xml:space="preserve"> dos minutos</w:t>
      </w:r>
      <w:r w:rsidR="002D7347">
        <w:t>,</w:t>
      </w:r>
      <w:r>
        <w:t xml:space="preserve"> si a las 12:00 ha enviado la primera posición hasta las 12:02 no enviará la siguiente.</w:t>
      </w:r>
    </w:p>
    <w:p w:rsidR="00D9619A" w:rsidRPr="0098454F" w:rsidRDefault="00D9619A" w:rsidP="009910F5">
      <w:pPr>
        <w:pStyle w:val="Prrafodelista"/>
        <w:numPr>
          <w:ilvl w:val="0"/>
          <w:numId w:val="18"/>
        </w:numPr>
        <w:tabs>
          <w:tab w:val="left" w:pos="851"/>
        </w:tabs>
        <w:ind w:left="851" w:hanging="284"/>
        <w:rPr>
          <w:b/>
        </w:rPr>
      </w:pPr>
      <w:r>
        <w:rPr>
          <w:b/>
        </w:rPr>
        <w:t xml:space="preserve">Precisión del GPS. </w:t>
      </w:r>
      <w:r>
        <w:t>Determina la precisión máxima, en metros, con la que se recogerán los datos del GPS. Hasta que el GPS no tenga una precisión menor que la establecida</w:t>
      </w:r>
      <w:r w:rsidR="00A7513D">
        <w:t>,</w:t>
      </w:r>
      <w:r>
        <w:t xml:space="preserve"> no se enviarán las posiciones.</w:t>
      </w:r>
    </w:p>
    <w:p w:rsidR="0098454F" w:rsidRPr="00F12293" w:rsidRDefault="0098454F" w:rsidP="009910F5">
      <w:pPr>
        <w:pStyle w:val="Prrafodelista"/>
        <w:numPr>
          <w:ilvl w:val="0"/>
          <w:numId w:val="18"/>
        </w:numPr>
        <w:tabs>
          <w:tab w:val="left" w:pos="851"/>
        </w:tabs>
        <w:ind w:left="851" w:hanging="284"/>
        <w:rPr>
          <w:b/>
        </w:rPr>
      </w:pPr>
      <w:r>
        <w:rPr>
          <w:b/>
        </w:rPr>
        <w:t xml:space="preserve">Intervalo de activación modo pánico. </w:t>
      </w:r>
      <w:r>
        <w:t xml:space="preserve">Determina el período de tiempo, en segundos, entre cada posicionamiento de la grúa cuando ha pulsado el botón de pánico. </w:t>
      </w:r>
    </w:p>
    <w:p w:rsidR="00F12293" w:rsidRPr="0098454F" w:rsidRDefault="00F12293" w:rsidP="009910F5">
      <w:pPr>
        <w:pStyle w:val="Prrafodelista"/>
        <w:numPr>
          <w:ilvl w:val="0"/>
          <w:numId w:val="18"/>
        </w:numPr>
        <w:tabs>
          <w:tab w:val="left" w:pos="851"/>
        </w:tabs>
        <w:ind w:left="851" w:hanging="284"/>
        <w:rPr>
          <w:b/>
        </w:rPr>
      </w:pPr>
      <w:r>
        <w:rPr>
          <w:b/>
        </w:rPr>
        <w:t xml:space="preserve">Mostrar mapa. </w:t>
      </w:r>
      <w:r>
        <w:t>Se abrirá un mapa con la posición de todas las grúas de las cuales se tenga localización.</w:t>
      </w:r>
    </w:p>
    <w:p w:rsidR="0098454F" w:rsidRPr="00387A89" w:rsidRDefault="0098454F" w:rsidP="009910F5">
      <w:pPr>
        <w:pStyle w:val="Prrafodelista"/>
        <w:numPr>
          <w:ilvl w:val="0"/>
          <w:numId w:val="18"/>
        </w:numPr>
        <w:tabs>
          <w:tab w:val="left" w:pos="851"/>
        </w:tabs>
        <w:ind w:left="851" w:hanging="284"/>
        <w:rPr>
          <w:b/>
        </w:rPr>
      </w:pPr>
      <w:r>
        <w:rPr>
          <w:b/>
        </w:rPr>
        <w:t xml:space="preserve">Tono de la notificación. </w:t>
      </w:r>
      <w:r>
        <w:t>Determina la melodía que sonará cuando se reciba la notificación.</w:t>
      </w:r>
    </w:p>
    <w:p w:rsidR="00387A89" w:rsidRDefault="00387A89" w:rsidP="00387A89">
      <w:pPr>
        <w:pStyle w:val="Prrafodelista"/>
        <w:ind w:left="720"/>
        <w:rPr>
          <w:b/>
          <w:noProof/>
          <w:lang w:eastAsia="es-ES"/>
        </w:rPr>
      </w:pPr>
    </w:p>
    <w:p w:rsidR="00387A89" w:rsidRPr="00F65754" w:rsidRDefault="00013C21" w:rsidP="00387A89">
      <w:pPr>
        <w:pStyle w:val="Prrafodelista"/>
        <w:ind w:left="720"/>
        <w:jc w:val="center"/>
        <w:rPr>
          <w:b/>
        </w:rPr>
      </w:pPr>
      <w:r w:rsidRPr="00013C21">
        <w:rPr>
          <w:b/>
          <w:noProof/>
          <w:lang w:eastAsia="es-ES"/>
        </w:rPr>
        <w:lastRenderedPageBreak/>
        <w:drawing>
          <wp:inline distT="0" distB="0" distL="0" distR="0">
            <wp:extent cx="1530550" cy="2741930"/>
            <wp:effectExtent l="0" t="0" r="0" b="0"/>
            <wp:docPr id="9" name="Imagen 9" descr="C:\Users\jarodriguez\Desktop\Screenshot_2014-08-21-11-58-43_fr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rodriguez\Desktop\Screenshot_2014-08-21-11-58-43_fram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7" t="7991" r="11990" b="7998"/>
                    <a:stretch/>
                  </pic:blipFill>
                  <pic:spPr bwMode="auto">
                    <a:xfrm>
                      <a:off x="0" y="0"/>
                      <a:ext cx="1537044" cy="275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54F" w:rsidRDefault="0098454F" w:rsidP="0098454F">
      <w:pPr>
        <w:rPr>
          <w:b/>
        </w:rPr>
      </w:pPr>
    </w:p>
    <w:p w:rsidR="00EC0C10" w:rsidRDefault="00EC0C10" w:rsidP="00EC0C10">
      <w:pPr>
        <w:pStyle w:val="Ttulo2"/>
      </w:pPr>
      <w:bookmarkStart w:id="22" w:name="_Toc379468711"/>
      <w:bookmarkStart w:id="23" w:name="_Toc379793188"/>
      <w:r>
        <w:t>2.5</w:t>
      </w:r>
      <w:r w:rsidR="00A7513D">
        <w:t>.</w:t>
      </w:r>
      <w:r>
        <w:t xml:space="preserve"> Widget</w:t>
      </w:r>
      <w:bookmarkEnd w:id="22"/>
      <w:bookmarkEnd w:id="23"/>
    </w:p>
    <w:p w:rsidR="00D275ED" w:rsidRDefault="00D275ED" w:rsidP="00EC0C10">
      <w:r>
        <w:t>Antes de explicar el funcionamiento del widget de la aplicación, se va a explicar con detalle la instalación del mismo, con el objetivo de facilitar su entendimiento y manejo.</w:t>
      </w:r>
    </w:p>
    <w:p w:rsidR="00EC0C10" w:rsidRPr="00EC0C10" w:rsidRDefault="00EC0C10" w:rsidP="00EC0C10">
      <w:r>
        <w:t>Un widget de Android es u</w:t>
      </w:r>
      <w:r w:rsidR="0093623D">
        <w:t>na herramienta de la aplicación</w:t>
      </w:r>
      <w:r>
        <w:t xml:space="preserve"> que se ejecuta de forma externa a la misma. Para instalar el widget:</w:t>
      </w:r>
    </w:p>
    <w:p w:rsidR="00EC0C10" w:rsidRDefault="00D275ED" w:rsidP="0093623D">
      <w:pPr>
        <w:pStyle w:val="Prrafodelista"/>
        <w:numPr>
          <w:ilvl w:val="0"/>
          <w:numId w:val="19"/>
        </w:numPr>
        <w:tabs>
          <w:tab w:val="left" w:pos="851"/>
        </w:tabs>
        <w:ind w:left="851" w:hanging="284"/>
      </w:pPr>
      <w:r>
        <w:t>Se debe situar</w:t>
      </w:r>
      <w:r w:rsidR="0093623D">
        <w:t xml:space="preserve"> en el</w:t>
      </w:r>
      <w:r w:rsidR="00EC0C10" w:rsidRPr="00EC0C10">
        <w:t> </w:t>
      </w:r>
      <w:r w:rsidR="00EC0C10" w:rsidRPr="00EC0C10">
        <w:rPr>
          <w:b/>
          <w:bCs/>
        </w:rPr>
        <w:t>menú de aplicaciones</w:t>
      </w:r>
      <w:r w:rsidR="0093623D">
        <w:rPr>
          <w:bCs/>
        </w:rPr>
        <w:t>, haciendo clic en ese icono</w:t>
      </w:r>
      <w:r w:rsidR="00EC0C10">
        <w:t xml:space="preserve"> de Android.</w:t>
      </w:r>
    </w:p>
    <w:p w:rsidR="00387A89" w:rsidRDefault="00771A88" w:rsidP="00387A89">
      <w:pPr>
        <w:pStyle w:val="Prrafodelista"/>
        <w:ind w:left="720"/>
        <w:jc w:val="center"/>
      </w:pPr>
      <w:r>
        <w:rPr>
          <w:noProof/>
          <w:lang w:eastAsia="es-ES"/>
        </w:rPr>
        <w:pict>
          <v:oval id="_x0000_s1116" style="position:absolute;left:0;text-align:left;margin-left:256.95pt;margin-top:166.2pt;width:26.25pt;height:31.5pt;z-index:251658240" filled="f" fillcolor="white [3201]" strokecolor="red" strokeweight="2.5pt">
            <v:shadow color="#868686"/>
          </v:oval>
        </w:pict>
      </w:r>
      <w:r w:rsidR="00387A89">
        <w:rPr>
          <w:noProof/>
          <w:lang w:eastAsia="es-ES"/>
        </w:rPr>
        <w:drawing>
          <wp:inline distT="0" distB="0" distL="0" distR="0">
            <wp:extent cx="1942465" cy="286702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_2014-02-06-16-23-01_framed.pn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246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C10" w:rsidRDefault="00D275ED" w:rsidP="003E54FF">
      <w:pPr>
        <w:pStyle w:val="Prrafodelista"/>
        <w:numPr>
          <w:ilvl w:val="0"/>
          <w:numId w:val="19"/>
        </w:numPr>
        <w:tabs>
          <w:tab w:val="left" w:pos="851"/>
        </w:tabs>
        <w:ind w:left="851" w:hanging="284"/>
      </w:pPr>
      <w:r>
        <w:t>A continuación se debe</w:t>
      </w:r>
      <w:r w:rsidR="00EC0C10" w:rsidRPr="00AC40E8">
        <w:t xml:space="preserve"> desplegar la </w:t>
      </w:r>
      <w:r w:rsidR="00EC0C10" w:rsidRPr="00AC40E8">
        <w:rPr>
          <w:b/>
          <w:bCs/>
        </w:rPr>
        <w:t>segunda de las pestañas</w:t>
      </w:r>
      <w:r w:rsidR="00EC0C10" w:rsidRPr="00AC40E8">
        <w:t> del menú</w:t>
      </w:r>
      <w:r>
        <w:t>,</w:t>
      </w:r>
      <w:r w:rsidR="00EC0C10" w:rsidRPr="00AC40E8">
        <w:t xml:space="preserve"> en</w:t>
      </w:r>
      <w:r>
        <w:t xml:space="preserve"> el que se </w:t>
      </w:r>
      <w:r w:rsidR="00EC0C10" w:rsidRPr="00AC40E8">
        <w:t>muestra</w:t>
      </w:r>
      <w:r>
        <w:t>n</w:t>
      </w:r>
      <w:r w:rsidR="00EC0C10" w:rsidRPr="00AC40E8">
        <w:t xml:space="preserve"> los </w:t>
      </w:r>
      <w:r w:rsidR="00EC0C10" w:rsidRPr="00AC40E8">
        <w:rPr>
          <w:b/>
          <w:bCs/>
        </w:rPr>
        <w:t>widgets</w:t>
      </w:r>
      <w:r w:rsidR="00EC0C10" w:rsidRPr="00AC40E8">
        <w:t> de</w:t>
      </w:r>
      <w:r>
        <w:t xml:space="preserve"> los que se dispone en el dispositivo</w:t>
      </w:r>
      <w:r w:rsidR="00EC0C10" w:rsidRPr="00AC40E8">
        <w:t>. Esta pestaña suele pasar desapercibida ante el atractivo de los iconos de aplicaciones de la ventana. </w:t>
      </w:r>
    </w:p>
    <w:p w:rsidR="00387A89" w:rsidRDefault="00AC40E8" w:rsidP="003E54FF">
      <w:pPr>
        <w:pStyle w:val="Prrafodelista"/>
        <w:numPr>
          <w:ilvl w:val="0"/>
          <w:numId w:val="19"/>
        </w:numPr>
        <w:tabs>
          <w:tab w:val="left" w:pos="851"/>
        </w:tabs>
        <w:ind w:left="851" w:hanging="284"/>
        <w:rPr>
          <w:noProof/>
          <w:lang w:eastAsia="es-ES"/>
        </w:rPr>
      </w:pPr>
      <w:r w:rsidRPr="00AC40E8">
        <w:lastRenderedPageBreak/>
        <w:t>Una vez dentro</w:t>
      </w:r>
      <w:r w:rsidR="00C33C4A">
        <w:t xml:space="preserve"> </w:t>
      </w:r>
      <w:r w:rsidR="00D275ED">
        <w:t>se puede</w:t>
      </w:r>
      <w:r w:rsidRPr="00AC40E8">
        <w:t xml:space="preserve"> navegar en </w:t>
      </w:r>
      <w:r w:rsidRPr="00387A89">
        <w:rPr>
          <w:b/>
          <w:bCs/>
        </w:rPr>
        <w:t xml:space="preserve">busca del widget </w:t>
      </w:r>
      <w:r w:rsidRPr="00AC40E8">
        <w:t xml:space="preserve">que </w:t>
      </w:r>
      <w:r w:rsidR="00A44203">
        <w:t>se desea</w:t>
      </w:r>
      <w:r w:rsidRPr="00AC40E8">
        <w:t xml:space="preserve"> llevar a </w:t>
      </w:r>
      <w:r w:rsidR="00A44203">
        <w:t>la</w:t>
      </w:r>
      <w:r w:rsidRPr="00AC40E8">
        <w:t xml:space="preserve"> pantalla de inicio</w:t>
      </w:r>
      <w:r w:rsidR="007E555D">
        <w:t>,</w:t>
      </w:r>
      <w:r w:rsidR="00A44203">
        <w:t xml:space="preserve"> que</w:t>
      </w:r>
      <w:r w:rsidR="007E555D">
        <w:t xml:space="preserve"> en este caso será el llamado </w:t>
      </w:r>
      <w:r w:rsidR="007E555D" w:rsidRPr="00C33C4A">
        <w:t>“Localización”</w:t>
      </w:r>
      <w:r w:rsidRPr="00AC40E8">
        <w:t xml:space="preserve">. Al ubicarlo, </w:t>
      </w:r>
      <w:r w:rsidR="00A44203">
        <w:t>se realizará</w:t>
      </w:r>
      <w:r w:rsidRPr="00AC40E8">
        <w:t xml:space="preserve"> clic sobre él y</w:t>
      </w:r>
      <w:r>
        <w:t xml:space="preserve"> </w:t>
      </w:r>
      <w:r w:rsidR="00A44203">
        <w:rPr>
          <w:b/>
          <w:bCs/>
        </w:rPr>
        <w:t>se mantendrá</w:t>
      </w:r>
      <w:r w:rsidR="00C33C4A">
        <w:rPr>
          <w:b/>
          <w:bCs/>
        </w:rPr>
        <w:t xml:space="preserve"> pulsado</w:t>
      </w:r>
      <w:r w:rsidRPr="00AC40E8">
        <w:t>.</w:t>
      </w:r>
    </w:p>
    <w:p w:rsidR="007E555D" w:rsidRDefault="007E555D" w:rsidP="003E54FF">
      <w:pPr>
        <w:pStyle w:val="Prrafodelista"/>
        <w:tabs>
          <w:tab w:val="left" w:pos="851"/>
        </w:tabs>
        <w:ind w:left="851" w:hanging="284"/>
        <w:jc w:val="center"/>
      </w:pPr>
    </w:p>
    <w:p w:rsidR="00387A89" w:rsidRDefault="00771A88" w:rsidP="003E54FF">
      <w:pPr>
        <w:pStyle w:val="Prrafodelista"/>
        <w:tabs>
          <w:tab w:val="left" w:pos="851"/>
        </w:tabs>
        <w:ind w:left="851" w:hanging="284"/>
        <w:jc w:val="center"/>
      </w:pPr>
      <w:r>
        <w:rPr>
          <w:noProof/>
          <w:lang w:eastAsia="es-ES"/>
        </w:rPr>
        <w:pict>
          <v:oval id="_x0000_s1118" style="position:absolute;left:0;text-align:left;margin-left:230.7pt;margin-top:136.2pt;width:39pt;height:45.75pt;z-index:251660288" filled="f" strokecolor="red"/>
        </w:pict>
      </w:r>
      <w:r>
        <w:rPr>
          <w:noProof/>
          <w:lang w:eastAsia="es-ES"/>
        </w:rPr>
        <w:pict>
          <v:oval id="_x0000_s1117" style="position:absolute;left:0;text-align:left;margin-left:225.45pt;margin-top:31.95pt;width:39.75pt;height:21pt;z-index:251659264" filled="f" strokecolor="red"/>
        </w:pict>
      </w:r>
      <w:r w:rsidR="00387A89">
        <w:rPr>
          <w:noProof/>
          <w:lang w:eastAsia="es-ES"/>
        </w:rPr>
        <w:drawing>
          <wp:inline distT="0" distB="0" distL="0" distR="0">
            <wp:extent cx="1864360" cy="27622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2014-02-06-16-23-37_framed.png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2745" cy="277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41E" w:rsidRDefault="0015741E" w:rsidP="003E54FF">
      <w:pPr>
        <w:pStyle w:val="Prrafodelista"/>
        <w:tabs>
          <w:tab w:val="left" w:pos="851"/>
        </w:tabs>
        <w:ind w:left="851" w:hanging="284"/>
        <w:jc w:val="center"/>
      </w:pPr>
    </w:p>
    <w:p w:rsidR="00AC40E8" w:rsidRDefault="00AC40E8" w:rsidP="003E54FF">
      <w:pPr>
        <w:pStyle w:val="Prrafodelista"/>
        <w:numPr>
          <w:ilvl w:val="0"/>
          <w:numId w:val="19"/>
        </w:numPr>
        <w:tabs>
          <w:tab w:val="left" w:pos="851"/>
        </w:tabs>
        <w:ind w:left="851" w:hanging="284"/>
      </w:pPr>
      <w:r w:rsidRPr="00AC40E8">
        <w:t>Al mantener</w:t>
      </w:r>
      <w:r w:rsidR="003E54FF">
        <w:t>lo</w:t>
      </w:r>
      <w:r w:rsidRPr="00AC40E8">
        <w:t xml:space="preserve"> pulsado </w:t>
      </w:r>
      <w:r w:rsidR="00A44203">
        <w:t>el dispositivo volverá automáticamente</w:t>
      </w:r>
      <w:r w:rsidRPr="00AC40E8">
        <w:t xml:space="preserve"> a la pantalla de inicio arrastrando el widget. Ahora </w:t>
      </w:r>
      <w:r w:rsidR="00A44203">
        <w:t>se debe</w:t>
      </w:r>
      <w:r w:rsidRPr="00AC40E8">
        <w:t> </w:t>
      </w:r>
      <w:r w:rsidR="00A44203">
        <w:rPr>
          <w:b/>
          <w:bCs/>
        </w:rPr>
        <w:t>mover</w:t>
      </w:r>
      <w:r>
        <w:t xml:space="preserve">, manteniendo la pulsación, </w:t>
      </w:r>
      <w:r w:rsidRPr="00AC40E8">
        <w:t>hasta un hueco de</w:t>
      </w:r>
      <w:r w:rsidR="00E702F0">
        <w:t xml:space="preserve"> </w:t>
      </w:r>
      <w:r w:rsidR="00A44203">
        <w:t>la pantalla de inicio o</w:t>
      </w:r>
      <w:r w:rsidRPr="00AC40E8">
        <w:t xml:space="preserve"> escritorio</w:t>
      </w:r>
      <w:r w:rsidR="00A44203">
        <w:t xml:space="preserve"> del dispositivo,</w:t>
      </w:r>
      <w:r w:rsidRPr="00AC40E8">
        <w:t xml:space="preserve"> en que sus dimensiones permitan colocarlo.</w:t>
      </w:r>
    </w:p>
    <w:p w:rsidR="00AC40E8" w:rsidRPr="00EC0C10" w:rsidRDefault="00AC40E8" w:rsidP="003E54FF">
      <w:pPr>
        <w:pStyle w:val="Prrafodelista"/>
        <w:numPr>
          <w:ilvl w:val="0"/>
          <w:numId w:val="19"/>
        </w:numPr>
        <w:tabs>
          <w:tab w:val="left" w:pos="851"/>
        </w:tabs>
        <w:ind w:left="851" w:hanging="284"/>
      </w:pPr>
      <w:r w:rsidRPr="00AC40E8">
        <w:t xml:space="preserve">Una vez colocado siempre </w:t>
      </w:r>
      <w:r w:rsidR="00A44203">
        <w:t>se podrá</w:t>
      </w:r>
      <w:r w:rsidRPr="00AC40E8">
        <w:t> </w:t>
      </w:r>
      <w:r w:rsidRPr="00AC40E8">
        <w:rPr>
          <w:b/>
          <w:bCs/>
        </w:rPr>
        <w:t>moverlo o incluso eliminarlo</w:t>
      </w:r>
      <w:r w:rsidRPr="00AC40E8">
        <w:t xml:space="preserve">. </w:t>
      </w:r>
      <w:r w:rsidR="00A44203">
        <w:t>Para realizar estos procesos es t</w:t>
      </w:r>
      <w:r w:rsidRPr="00AC40E8">
        <w:t>an fácil como volver a pulsar sobre el widget y arrastrarlo hacia un nuevo espacio (para reubicarlo) o hacia la papelera (para eliminarlo).</w:t>
      </w:r>
    </w:p>
    <w:p w:rsidR="00EC0C10" w:rsidRDefault="00EC0C10" w:rsidP="00EC0C10"/>
    <w:p w:rsidR="002A4313" w:rsidRDefault="002A4313" w:rsidP="00EC0C10">
      <w:r>
        <w:t xml:space="preserve">Una vez situado el widget en la pantalla, </w:t>
      </w:r>
      <w:r w:rsidR="003E54FF">
        <w:t>é</w:t>
      </w:r>
      <w:r>
        <w:t>ste funcionará como botón de pánico. Cuando se pulse encima de él</w:t>
      </w:r>
      <w:r w:rsidR="003E54FF">
        <w:t>,</w:t>
      </w:r>
      <w:r>
        <w:t xml:space="preserve"> aparecerá una </w:t>
      </w:r>
      <w:r w:rsidR="003E54FF">
        <w:t>ventana</w:t>
      </w:r>
      <w:r>
        <w:t xml:space="preserve"> en la </w:t>
      </w:r>
      <w:r w:rsidR="003E54FF">
        <w:t>que</w:t>
      </w:r>
      <w:r>
        <w:t xml:space="preserve"> se podrá activar una alarma </w:t>
      </w:r>
      <w:r w:rsidR="003E54FF">
        <w:t>que</w:t>
      </w:r>
      <w:r>
        <w:t xml:space="preserve"> alertará a los demás dispositi</w:t>
      </w:r>
      <w:r w:rsidR="003E54FF">
        <w:t>vos con la aplicación instalada</w:t>
      </w:r>
      <w:r>
        <w:t xml:space="preserve"> </w:t>
      </w:r>
      <w:r w:rsidR="00452370">
        <w:t>y a la plataforma web, mediante mensajes (enviados de manera periódica) en forma de notificaciones</w:t>
      </w:r>
      <w:r>
        <w:t xml:space="preserve">. </w:t>
      </w:r>
    </w:p>
    <w:p w:rsidR="002A4313" w:rsidRDefault="007E555D" w:rsidP="007E555D">
      <w:pPr>
        <w:jc w:val="center"/>
      </w:pPr>
      <w:r w:rsidRPr="007E555D">
        <w:rPr>
          <w:noProof/>
          <w:lang w:eastAsia="es-ES"/>
        </w:rPr>
        <w:lastRenderedPageBreak/>
        <w:drawing>
          <wp:inline distT="0" distB="0" distL="0" distR="0">
            <wp:extent cx="1642745" cy="2419350"/>
            <wp:effectExtent l="0" t="0" r="0" b="0"/>
            <wp:docPr id="33" name="Imagen 33" descr="C:\Users\jarodriguez\Desktop\images\Screenshot_2014-02-06-16-25-46_fr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rodriguez\Desktop\images\Screenshot_2014-02-06-16-25-46_fram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51815" cy="243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112" w:rsidRDefault="00EF1112" w:rsidP="007E555D">
      <w:pPr>
        <w:jc w:val="center"/>
      </w:pPr>
    </w:p>
    <w:p w:rsidR="002A4313" w:rsidRDefault="002A4313" w:rsidP="002A4313">
      <w:pPr>
        <w:pStyle w:val="Ttulo2"/>
      </w:pPr>
      <w:bookmarkStart w:id="24" w:name="_Toc379468712"/>
      <w:bookmarkStart w:id="25" w:name="_Toc379793189"/>
      <w:r>
        <w:t>2.6. Notificaciones</w:t>
      </w:r>
      <w:bookmarkEnd w:id="24"/>
      <w:bookmarkEnd w:id="25"/>
    </w:p>
    <w:p w:rsidR="002A4313" w:rsidRDefault="002A4313" w:rsidP="002A4313">
      <w:r>
        <w:t xml:space="preserve">Las notificaciones </w:t>
      </w:r>
      <w:r w:rsidRPr="002A4313">
        <w:t>push son un tipo de comunicación en la</w:t>
      </w:r>
      <w:r w:rsidR="00E702F0">
        <w:t>s</w:t>
      </w:r>
      <w:r w:rsidRPr="002A4313">
        <w:t xml:space="preserve"> que es el servidor el que inicia la petición al cliente </w:t>
      </w:r>
      <w:r>
        <w:t xml:space="preserve">cuando tiene nueva información. </w:t>
      </w:r>
    </w:p>
    <w:p w:rsidR="002A4313" w:rsidRDefault="002A4313" w:rsidP="002A4313">
      <w:r w:rsidRPr="002A4313">
        <w:t xml:space="preserve">La notificación es instantánea, </w:t>
      </w:r>
      <w:r w:rsidR="000D6371">
        <w:t>es decir, se reciben</w:t>
      </w:r>
      <w:r w:rsidRPr="002A4313">
        <w:t xml:space="preserve"> los mensajes en e</w:t>
      </w:r>
      <w:r>
        <w:t>l acto según llegan al servidor y aunque la aplicación esté cerrada.</w:t>
      </w:r>
    </w:p>
    <w:p w:rsidR="002A4313" w:rsidRDefault="002A4313" w:rsidP="002A4313">
      <w:r>
        <w:t xml:space="preserve">En la </w:t>
      </w:r>
      <w:r w:rsidR="00E702F0">
        <w:t>herramienta</w:t>
      </w:r>
      <w:r>
        <w:t xml:space="preserve"> hay dos tipos de notificaciones, unas que sirven para informar a los usuarios de que una grúa ha encendido la alerta de pánico y las otras para que el agente que esté </w:t>
      </w:r>
      <w:r w:rsidR="000D6371">
        <w:t xml:space="preserve">registrado </w:t>
      </w:r>
      <w:r>
        <w:t xml:space="preserve">en la </w:t>
      </w:r>
      <w:r w:rsidR="000D6371">
        <w:t xml:space="preserve">plataforma </w:t>
      </w:r>
      <w:r w:rsidR="006159CB">
        <w:t>W</w:t>
      </w:r>
      <w:r>
        <w:t>eb pueda notificar un mensaje a cualquier usuario.</w:t>
      </w:r>
    </w:p>
    <w:p w:rsidR="000D6371" w:rsidRDefault="000D6371" w:rsidP="002A4313">
      <w:r>
        <w:t>Para entender de una manera más correcta el funcionamiento y utilidad estas notificaciones, se va</w:t>
      </w:r>
      <w:r w:rsidR="008E4BCC">
        <w:t>n</w:t>
      </w:r>
      <w:r>
        <w:t xml:space="preserve"> a explicar de una manera más extensa</w:t>
      </w:r>
      <w:r w:rsidR="008E4BCC">
        <w:t xml:space="preserve"> y precisa:</w:t>
      </w:r>
    </w:p>
    <w:p w:rsidR="008E4BCC" w:rsidRDefault="000D6371" w:rsidP="00E702F0">
      <w:pPr>
        <w:pStyle w:val="Prrafodelista"/>
        <w:numPr>
          <w:ilvl w:val="0"/>
          <w:numId w:val="22"/>
        </w:numPr>
      </w:pPr>
      <w:r>
        <w:t>Cuando un usuario recibe una notificación del tipo “pánico”, es decir, otro usuario a activado a través de widget la alarma de pánico, se le proporciona un mecanismo que t</w:t>
      </w:r>
      <w:r w:rsidR="002A4313">
        <w:t xml:space="preserve">ras pulsar </w:t>
      </w:r>
      <w:r>
        <w:t>sobre dicha notificación</w:t>
      </w:r>
      <w:r w:rsidR="005F2B1F">
        <w:t>,</w:t>
      </w:r>
      <w:r>
        <w:t xml:space="preserve"> </w:t>
      </w:r>
      <w:r w:rsidR="002A4313">
        <w:t>se</w:t>
      </w:r>
      <w:r>
        <w:t xml:space="preserve"> le muestra</w:t>
      </w:r>
      <w:r w:rsidR="005F2B1F">
        <w:t xml:space="preserve"> un mapa.</w:t>
      </w:r>
      <w:r w:rsidR="002A4313">
        <w:t xml:space="preserve"> </w:t>
      </w:r>
      <w:r w:rsidR="005F2B1F">
        <w:t>E</w:t>
      </w:r>
      <w:r>
        <w:t xml:space="preserve">n </w:t>
      </w:r>
      <w:r w:rsidR="005F2B1F">
        <w:t>este mapa</w:t>
      </w:r>
      <w:r>
        <w:t xml:space="preserve"> se </w:t>
      </w:r>
      <w:r w:rsidR="006159CB">
        <w:t>señ</w:t>
      </w:r>
      <w:r>
        <w:t>ala</w:t>
      </w:r>
      <w:r w:rsidR="002A4313">
        <w:t xml:space="preserve"> con un marcador la localización de la grúa o grúas que hayan activado la alarma.</w:t>
      </w:r>
      <w:r w:rsidR="00BE0AB2">
        <w:t xml:space="preserve"> Estas notificaciones seguirán llegando siempre que hay</w:t>
      </w:r>
      <w:r w:rsidR="006159CB">
        <w:t>a</w:t>
      </w:r>
      <w:r w:rsidR="008E4BCC">
        <w:t xml:space="preserve"> una grúa en alerta y el marcador del mapa desaparecerá cuando se desactive la alarma.</w:t>
      </w:r>
    </w:p>
    <w:p w:rsidR="00EA06B8" w:rsidRPr="008E4BCC" w:rsidRDefault="002A4313" w:rsidP="00E702F0">
      <w:pPr>
        <w:pStyle w:val="Prrafodelista"/>
        <w:numPr>
          <w:ilvl w:val="0"/>
          <w:numId w:val="22"/>
        </w:numPr>
      </w:pPr>
      <w:r>
        <w:t>El segundo tipo de notificaciones son meramente informativ</w:t>
      </w:r>
      <w:r w:rsidR="006159CB">
        <w:t>a</w:t>
      </w:r>
      <w:r>
        <w:t>s</w:t>
      </w:r>
      <w:r w:rsidR="006159CB">
        <w:t>,</w:t>
      </w:r>
      <w:r>
        <w:t xml:space="preserve"> </w:t>
      </w:r>
      <w:r w:rsidR="006159CB">
        <w:t>ofreciendo</w:t>
      </w:r>
      <w:r>
        <w:t xml:space="preserve"> s</w:t>
      </w:r>
      <w:r w:rsidR="006159CB">
        <w:t>ó</w:t>
      </w:r>
      <w:r>
        <w:t xml:space="preserve">lo el mensaje que el agente ha escrito en la </w:t>
      </w:r>
      <w:r w:rsidR="008E4BCC">
        <w:t>plataforma W</w:t>
      </w:r>
      <w:r>
        <w:t>eb</w:t>
      </w:r>
      <w:r w:rsidR="003C7F99">
        <w:t xml:space="preserve"> y que va destinado al usuario de la aplicación</w:t>
      </w:r>
      <w:r>
        <w:t>.</w:t>
      </w:r>
    </w:p>
    <w:sectPr w:rsidR="00EA06B8" w:rsidRPr="008E4BCC" w:rsidSect="0040541D">
      <w:headerReference w:type="default" r:id="rId17"/>
      <w:footerReference w:type="default" r:id="rId18"/>
      <w:pgSz w:w="11907" w:h="16840" w:code="9"/>
      <w:pgMar w:top="1701" w:right="1701" w:bottom="1701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A88" w:rsidRDefault="00771A88" w:rsidP="00655125">
      <w:r>
        <w:separator/>
      </w:r>
    </w:p>
  </w:endnote>
  <w:endnote w:type="continuationSeparator" w:id="0">
    <w:p w:rsidR="00771A88" w:rsidRDefault="00771A88" w:rsidP="00655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70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9"/>
    </w:tblGrid>
    <w:tr w:rsidR="00D9619A" w:rsidRPr="00EE4ACD" w:rsidTr="005A149B">
      <w:trPr>
        <w:trHeight w:val="138"/>
      </w:trPr>
      <w:tc>
        <w:tcPr>
          <w:tcW w:w="7230" w:type="dxa"/>
        </w:tcPr>
        <w:p w:rsidR="009A6AAA" w:rsidRPr="009A6AAA" w:rsidRDefault="00771A88" w:rsidP="009A6AAA">
          <w:pPr>
            <w:rPr>
              <w:noProof/>
              <w:sz w:val="20"/>
              <w:szCs w:val="20"/>
            </w:rPr>
          </w:pPr>
          <w:r>
            <w:fldChar w:fldCharType="begin"/>
          </w:r>
          <w:r>
            <w:instrText xml:space="preserve"> FILENAME   \* MERGEFORMAT </w:instrText>
          </w:r>
          <w:r>
            <w:fldChar w:fldCharType="separate"/>
          </w:r>
          <w:r w:rsidR="00447B15" w:rsidRPr="00447B15">
            <w:rPr>
              <w:noProof/>
              <w:sz w:val="20"/>
              <w:szCs w:val="20"/>
              <w:lang w:val="es-ES_tradnl"/>
            </w:rPr>
            <w:t>ManualUsuarioLocalizacionGruas</w:t>
          </w:r>
          <w:r w:rsidR="00447B15" w:rsidRPr="00447B15">
            <w:rPr>
              <w:noProof/>
              <w:sz w:val="20"/>
              <w:szCs w:val="20"/>
            </w:rPr>
            <w:t>.docx</w:t>
          </w:r>
          <w:r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1559" w:type="dxa"/>
        </w:tcPr>
        <w:p w:rsidR="00D9619A" w:rsidRPr="0040541D" w:rsidRDefault="00D9619A" w:rsidP="006279E5">
          <w:pPr>
            <w:jc w:val="right"/>
            <w:rPr>
              <w:sz w:val="20"/>
              <w:szCs w:val="20"/>
              <w:lang w:val="es-ES_tradnl"/>
            </w:rPr>
          </w:pPr>
          <w:r w:rsidRPr="0040541D">
            <w:rPr>
              <w:rStyle w:val="Nmerodepgina"/>
              <w:snapToGrid w:val="0"/>
              <w:sz w:val="20"/>
              <w:szCs w:val="20"/>
              <w:lang w:val="es-ES_tradnl" w:eastAsia="es-ES"/>
            </w:rPr>
            <w:t xml:space="preserve">Página </w:t>
          </w:r>
          <w:r w:rsidR="006546E5" w:rsidRPr="0040541D">
            <w:rPr>
              <w:rStyle w:val="Nmerodepgina"/>
              <w:snapToGrid w:val="0"/>
              <w:sz w:val="20"/>
              <w:szCs w:val="20"/>
              <w:lang w:eastAsia="es-ES"/>
            </w:rPr>
            <w:fldChar w:fldCharType="begin"/>
          </w:r>
          <w:r w:rsidRPr="0040541D">
            <w:rPr>
              <w:rStyle w:val="Nmerodepgina"/>
              <w:snapToGrid w:val="0"/>
              <w:sz w:val="20"/>
              <w:szCs w:val="20"/>
              <w:lang w:val="es-ES_tradnl" w:eastAsia="es-ES"/>
            </w:rPr>
            <w:instrText xml:space="preserve"> PAGE </w:instrText>
          </w:r>
          <w:r w:rsidR="006546E5" w:rsidRPr="0040541D">
            <w:rPr>
              <w:rStyle w:val="Nmerodepgina"/>
              <w:snapToGrid w:val="0"/>
              <w:sz w:val="20"/>
              <w:szCs w:val="20"/>
              <w:lang w:eastAsia="es-ES"/>
            </w:rPr>
            <w:fldChar w:fldCharType="separate"/>
          </w:r>
          <w:r w:rsidR="00447B15">
            <w:rPr>
              <w:rStyle w:val="Nmerodepgina"/>
              <w:noProof/>
              <w:snapToGrid w:val="0"/>
              <w:sz w:val="20"/>
              <w:szCs w:val="20"/>
              <w:lang w:val="es-ES_tradnl" w:eastAsia="es-ES"/>
            </w:rPr>
            <w:t>2</w:t>
          </w:r>
          <w:r w:rsidR="006546E5" w:rsidRPr="0040541D">
            <w:rPr>
              <w:rStyle w:val="Nmerodepgina"/>
              <w:snapToGrid w:val="0"/>
              <w:sz w:val="20"/>
              <w:szCs w:val="20"/>
              <w:lang w:eastAsia="es-ES"/>
            </w:rPr>
            <w:fldChar w:fldCharType="end"/>
          </w:r>
        </w:p>
      </w:tc>
    </w:tr>
  </w:tbl>
  <w:p w:rsidR="00D9619A" w:rsidRPr="000F170A" w:rsidRDefault="00D9619A" w:rsidP="000F170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A88" w:rsidRDefault="00771A88" w:rsidP="00655125">
      <w:r>
        <w:separator/>
      </w:r>
    </w:p>
  </w:footnote>
  <w:footnote w:type="continuationSeparator" w:id="0">
    <w:p w:rsidR="00771A88" w:rsidRDefault="00771A88" w:rsidP="00655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19A" w:rsidRPr="000F170A" w:rsidRDefault="00D9619A" w:rsidP="000F170A">
    <w:pPr>
      <w:pStyle w:val="Encabezado"/>
    </w:pPr>
    <w:r w:rsidRPr="0040541D">
      <w:rPr>
        <w:noProof/>
        <w:lang w:eastAsia="es-ES"/>
      </w:rPr>
      <w:drawing>
        <wp:inline distT="0" distB="0" distL="0" distR="0">
          <wp:extent cx="548275" cy="540000"/>
          <wp:effectExtent l="19050" t="0" r="4175" b="0"/>
          <wp:docPr id="4" name="0 Imagen" descr="cgb_cuadrado_az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gb_cuadrado_azu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8275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235E5"/>
    <w:multiLevelType w:val="hybridMultilevel"/>
    <w:tmpl w:val="C02612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30073"/>
    <w:multiLevelType w:val="multilevel"/>
    <w:tmpl w:val="8FB485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>
    <w:nsid w:val="1B442BD6"/>
    <w:multiLevelType w:val="hybridMultilevel"/>
    <w:tmpl w:val="E4F2C8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FC200F"/>
    <w:multiLevelType w:val="hybridMultilevel"/>
    <w:tmpl w:val="1944A5B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1B5CCC"/>
    <w:multiLevelType w:val="multilevel"/>
    <w:tmpl w:val="B28AE1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5">
    <w:nsid w:val="2F5749F3"/>
    <w:multiLevelType w:val="hybridMultilevel"/>
    <w:tmpl w:val="712E5392"/>
    <w:lvl w:ilvl="0" w:tplc="0C0A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332F3DE1"/>
    <w:multiLevelType w:val="hybridMultilevel"/>
    <w:tmpl w:val="D984409E"/>
    <w:lvl w:ilvl="0" w:tplc="04090001">
      <w:start w:val="1"/>
      <w:numFmt w:val="bullet"/>
      <w:pStyle w:val="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AEE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861027"/>
    <w:multiLevelType w:val="singleLevel"/>
    <w:tmpl w:val="72A0D84A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A596E85"/>
    <w:multiLevelType w:val="multilevel"/>
    <w:tmpl w:val="D7EE5DE4"/>
    <w:styleLink w:val="StyleNumberedCustomColorRGB0174234Left063cmHang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131A39"/>
    <w:multiLevelType w:val="hybridMultilevel"/>
    <w:tmpl w:val="46FA76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D11F76"/>
    <w:multiLevelType w:val="multilevel"/>
    <w:tmpl w:val="E26A78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96"/>
        </w:tabs>
        <w:ind w:left="1296" w:hanging="129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153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615015E4"/>
    <w:multiLevelType w:val="hybridMultilevel"/>
    <w:tmpl w:val="F7BEE5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EF41FF"/>
    <w:multiLevelType w:val="multilevel"/>
    <w:tmpl w:val="D984409E"/>
    <w:styleLink w:val="StyleBulletedSymbolsymbolCustomColorRGB0174234Left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A3D6DA7"/>
    <w:multiLevelType w:val="hybridMultilevel"/>
    <w:tmpl w:val="E8603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104F33"/>
    <w:multiLevelType w:val="hybridMultilevel"/>
    <w:tmpl w:val="A036A9F6"/>
    <w:lvl w:ilvl="0" w:tplc="E1309AEA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A845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9D262D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974BC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06B3B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FE8351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EA0DF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ECCB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1E3BF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2C1331B"/>
    <w:multiLevelType w:val="hybridMultilevel"/>
    <w:tmpl w:val="7F323A14"/>
    <w:lvl w:ilvl="0" w:tplc="31DE8C46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C7268BA4">
      <w:start w:val="1"/>
      <w:numFmt w:val="bullet"/>
      <w:lvlText w:val="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2" w:tplc="B29E0A28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E4FC320C">
      <w:start w:val="1"/>
      <w:numFmt w:val="bullet"/>
      <w:pStyle w:val="woordenlijs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4576455C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54F21B7E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1B40DFCC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533A2DAA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483EDE50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6">
    <w:nsid w:val="745A6F03"/>
    <w:multiLevelType w:val="hybridMultilevel"/>
    <w:tmpl w:val="0964AB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D22EC4"/>
    <w:multiLevelType w:val="hybridMultilevel"/>
    <w:tmpl w:val="B4C09FA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2"/>
  </w:num>
  <w:num w:numId="4">
    <w:abstractNumId w:val="7"/>
  </w:num>
  <w:num w:numId="5">
    <w:abstractNumId w:val="14"/>
  </w:num>
  <w:num w:numId="6">
    <w:abstractNumId w:val="15"/>
  </w:num>
  <w:num w:numId="7">
    <w:abstractNumId w:val="10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1"/>
  </w:num>
  <w:num w:numId="14">
    <w:abstractNumId w:val="9"/>
  </w:num>
  <w:num w:numId="15">
    <w:abstractNumId w:val="16"/>
  </w:num>
  <w:num w:numId="16">
    <w:abstractNumId w:val="2"/>
  </w:num>
  <w:num w:numId="17">
    <w:abstractNumId w:val="1"/>
  </w:num>
  <w:num w:numId="18">
    <w:abstractNumId w:val="4"/>
  </w:num>
  <w:num w:numId="19">
    <w:abstractNumId w:val="0"/>
  </w:num>
  <w:num w:numId="20">
    <w:abstractNumId w:val="17"/>
  </w:num>
  <w:num w:numId="21">
    <w:abstractNumId w:val="5"/>
  </w:num>
  <w:num w:numId="22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ctiveWritingStyle w:appName="MSWord" w:lang="en-US" w:vendorID="64" w:dllVersion="131078" w:nlCheck="1" w:checkStyle="1"/>
  <w:activeWritingStyle w:appName="MSWord" w:lang="en-GB" w:vendorID="64" w:dllVersion="131078" w:nlCheck="1" w:checkStyle="0"/>
  <w:activeWritingStyle w:appName="MSWord" w:lang="fr-FR" w:vendorID="64" w:dllVersion="131078" w:nlCheck="1" w:checkStyle="1"/>
  <w:activeWritingStyle w:appName="MSWord" w:lang="es-ES_tradnl" w:vendorID="64" w:dllVersion="131078" w:nlCheck="1" w:checkStyle="1"/>
  <w:activeWritingStyle w:appName="MSWord" w:lang="en-CA" w:vendorID="64" w:dllVersion="131078" w:nlCheck="1" w:checkStyle="1"/>
  <w:activeWritingStyle w:appName="MSWord" w:lang="es-ES" w:vendorID="64" w:dllVersion="131078" w:nlCheck="1" w:checkStyle="1"/>
  <w:activeWritingStyle w:appName="MSWord" w:lang="nl-NL" w:vendorID="1" w:dllVersion="512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readOnly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443F"/>
    <w:rsid w:val="0000125D"/>
    <w:rsid w:val="00001E1F"/>
    <w:rsid w:val="00003E76"/>
    <w:rsid w:val="0000548D"/>
    <w:rsid w:val="00005AC9"/>
    <w:rsid w:val="00006CF1"/>
    <w:rsid w:val="00007674"/>
    <w:rsid w:val="000113F6"/>
    <w:rsid w:val="00012964"/>
    <w:rsid w:val="00012AF3"/>
    <w:rsid w:val="00012CE1"/>
    <w:rsid w:val="00013285"/>
    <w:rsid w:val="00013C21"/>
    <w:rsid w:val="000143C9"/>
    <w:rsid w:val="00020F09"/>
    <w:rsid w:val="000215E6"/>
    <w:rsid w:val="000220B7"/>
    <w:rsid w:val="00022255"/>
    <w:rsid w:val="00023AC1"/>
    <w:rsid w:val="000265B4"/>
    <w:rsid w:val="000270FF"/>
    <w:rsid w:val="00027708"/>
    <w:rsid w:val="000325AD"/>
    <w:rsid w:val="0003364F"/>
    <w:rsid w:val="000338D9"/>
    <w:rsid w:val="00040962"/>
    <w:rsid w:val="00040EC4"/>
    <w:rsid w:val="00041953"/>
    <w:rsid w:val="00043FA1"/>
    <w:rsid w:val="00044301"/>
    <w:rsid w:val="00045DB0"/>
    <w:rsid w:val="0004686C"/>
    <w:rsid w:val="00053F10"/>
    <w:rsid w:val="000559B2"/>
    <w:rsid w:val="00057149"/>
    <w:rsid w:val="000605FE"/>
    <w:rsid w:val="0006089F"/>
    <w:rsid w:val="00061737"/>
    <w:rsid w:val="0006189B"/>
    <w:rsid w:val="0006245C"/>
    <w:rsid w:val="000651EC"/>
    <w:rsid w:val="00067449"/>
    <w:rsid w:val="00067E43"/>
    <w:rsid w:val="0007192C"/>
    <w:rsid w:val="00071991"/>
    <w:rsid w:val="000739F6"/>
    <w:rsid w:val="00075A7B"/>
    <w:rsid w:val="00077194"/>
    <w:rsid w:val="00077421"/>
    <w:rsid w:val="000828CF"/>
    <w:rsid w:val="00082BA5"/>
    <w:rsid w:val="00084004"/>
    <w:rsid w:val="00084D2C"/>
    <w:rsid w:val="0008525A"/>
    <w:rsid w:val="00092C2B"/>
    <w:rsid w:val="00093462"/>
    <w:rsid w:val="000953C0"/>
    <w:rsid w:val="000A11E2"/>
    <w:rsid w:val="000A1564"/>
    <w:rsid w:val="000A166B"/>
    <w:rsid w:val="000A34F5"/>
    <w:rsid w:val="000A363E"/>
    <w:rsid w:val="000A445F"/>
    <w:rsid w:val="000A648B"/>
    <w:rsid w:val="000A6808"/>
    <w:rsid w:val="000A6DB5"/>
    <w:rsid w:val="000B00BD"/>
    <w:rsid w:val="000B154F"/>
    <w:rsid w:val="000B2A8B"/>
    <w:rsid w:val="000B2B35"/>
    <w:rsid w:val="000B3223"/>
    <w:rsid w:val="000B4BFD"/>
    <w:rsid w:val="000B52C8"/>
    <w:rsid w:val="000C0B77"/>
    <w:rsid w:val="000C1848"/>
    <w:rsid w:val="000C32A4"/>
    <w:rsid w:val="000C3E1E"/>
    <w:rsid w:val="000C733A"/>
    <w:rsid w:val="000D0F7C"/>
    <w:rsid w:val="000D2D85"/>
    <w:rsid w:val="000D3498"/>
    <w:rsid w:val="000D58F0"/>
    <w:rsid w:val="000D6371"/>
    <w:rsid w:val="000D6948"/>
    <w:rsid w:val="000E2667"/>
    <w:rsid w:val="000E2980"/>
    <w:rsid w:val="000E55D1"/>
    <w:rsid w:val="000E6514"/>
    <w:rsid w:val="000F0CC1"/>
    <w:rsid w:val="000F11EF"/>
    <w:rsid w:val="000F1326"/>
    <w:rsid w:val="000F1686"/>
    <w:rsid w:val="000F170A"/>
    <w:rsid w:val="000F17A6"/>
    <w:rsid w:val="0010006C"/>
    <w:rsid w:val="001004C1"/>
    <w:rsid w:val="00105B4C"/>
    <w:rsid w:val="00106002"/>
    <w:rsid w:val="00106412"/>
    <w:rsid w:val="00107566"/>
    <w:rsid w:val="00107A71"/>
    <w:rsid w:val="001144C7"/>
    <w:rsid w:val="00116696"/>
    <w:rsid w:val="001233EC"/>
    <w:rsid w:val="00123732"/>
    <w:rsid w:val="00123AF4"/>
    <w:rsid w:val="00123C61"/>
    <w:rsid w:val="001257B3"/>
    <w:rsid w:val="00127A4B"/>
    <w:rsid w:val="001309B6"/>
    <w:rsid w:val="00131AE7"/>
    <w:rsid w:val="001333FC"/>
    <w:rsid w:val="00133990"/>
    <w:rsid w:val="00135A15"/>
    <w:rsid w:val="00137F99"/>
    <w:rsid w:val="00140357"/>
    <w:rsid w:val="0014172C"/>
    <w:rsid w:val="0014193F"/>
    <w:rsid w:val="00143D8F"/>
    <w:rsid w:val="00147C72"/>
    <w:rsid w:val="0015380C"/>
    <w:rsid w:val="001548D0"/>
    <w:rsid w:val="00155A7A"/>
    <w:rsid w:val="0015741E"/>
    <w:rsid w:val="00157FA2"/>
    <w:rsid w:val="001617D5"/>
    <w:rsid w:val="00161D0E"/>
    <w:rsid w:val="00163F83"/>
    <w:rsid w:val="00164325"/>
    <w:rsid w:val="00165E41"/>
    <w:rsid w:val="00167BBF"/>
    <w:rsid w:val="001707ED"/>
    <w:rsid w:val="0017126A"/>
    <w:rsid w:val="0017345A"/>
    <w:rsid w:val="001735E4"/>
    <w:rsid w:val="00175279"/>
    <w:rsid w:val="00176867"/>
    <w:rsid w:val="00176D15"/>
    <w:rsid w:val="0017780D"/>
    <w:rsid w:val="00177DDC"/>
    <w:rsid w:val="0018089C"/>
    <w:rsid w:val="00183B84"/>
    <w:rsid w:val="00183E8B"/>
    <w:rsid w:val="00184552"/>
    <w:rsid w:val="00185650"/>
    <w:rsid w:val="0018639A"/>
    <w:rsid w:val="00186CFD"/>
    <w:rsid w:val="0018745C"/>
    <w:rsid w:val="0019176D"/>
    <w:rsid w:val="0019702D"/>
    <w:rsid w:val="00197BF1"/>
    <w:rsid w:val="001A0CEC"/>
    <w:rsid w:val="001A0D5E"/>
    <w:rsid w:val="001A1E56"/>
    <w:rsid w:val="001A58FD"/>
    <w:rsid w:val="001A7C53"/>
    <w:rsid w:val="001B0AF8"/>
    <w:rsid w:val="001B5764"/>
    <w:rsid w:val="001B724F"/>
    <w:rsid w:val="001C5503"/>
    <w:rsid w:val="001C5A64"/>
    <w:rsid w:val="001C7D5F"/>
    <w:rsid w:val="001D0A28"/>
    <w:rsid w:val="001D0C8B"/>
    <w:rsid w:val="001E271F"/>
    <w:rsid w:val="001E4366"/>
    <w:rsid w:val="001E68FF"/>
    <w:rsid w:val="001F0C31"/>
    <w:rsid w:val="001F228B"/>
    <w:rsid w:val="001F28A1"/>
    <w:rsid w:val="001F441D"/>
    <w:rsid w:val="001F4BC2"/>
    <w:rsid w:val="0020129B"/>
    <w:rsid w:val="00201A15"/>
    <w:rsid w:val="002058B5"/>
    <w:rsid w:val="00207EB9"/>
    <w:rsid w:val="00212F64"/>
    <w:rsid w:val="002135FB"/>
    <w:rsid w:val="00213C2B"/>
    <w:rsid w:val="00213DFD"/>
    <w:rsid w:val="002151D3"/>
    <w:rsid w:val="002153C3"/>
    <w:rsid w:val="00216A52"/>
    <w:rsid w:val="00216E57"/>
    <w:rsid w:val="00220020"/>
    <w:rsid w:val="002200FA"/>
    <w:rsid w:val="002213A0"/>
    <w:rsid w:val="00221720"/>
    <w:rsid w:val="002227BB"/>
    <w:rsid w:val="00225C22"/>
    <w:rsid w:val="00227C0C"/>
    <w:rsid w:val="00230A7C"/>
    <w:rsid w:val="00230CD1"/>
    <w:rsid w:val="00231FFE"/>
    <w:rsid w:val="00234486"/>
    <w:rsid w:val="002351EA"/>
    <w:rsid w:val="00235539"/>
    <w:rsid w:val="00237A02"/>
    <w:rsid w:val="00242C80"/>
    <w:rsid w:val="00245E74"/>
    <w:rsid w:val="00251095"/>
    <w:rsid w:val="00251970"/>
    <w:rsid w:val="002542DC"/>
    <w:rsid w:val="002568E5"/>
    <w:rsid w:val="00260637"/>
    <w:rsid w:val="00261B5C"/>
    <w:rsid w:val="00262205"/>
    <w:rsid w:val="0026255E"/>
    <w:rsid w:val="00262B6E"/>
    <w:rsid w:val="00267008"/>
    <w:rsid w:val="00267E0E"/>
    <w:rsid w:val="0027319A"/>
    <w:rsid w:val="002749D0"/>
    <w:rsid w:val="0028034D"/>
    <w:rsid w:val="00283D77"/>
    <w:rsid w:val="00284973"/>
    <w:rsid w:val="002864A8"/>
    <w:rsid w:val="00286B90"/>
    <w:rsid w:val="002902D2"/>
    <w:rsid w:val="00291FB0"/>
    <w:rsid w:val="00295C0D"/>
    <w:rsid w:val="002963A4"/>
    <w:rsid w:val="002A08D4"/>
    <w:rsid w:val="002A3EB7"/>
    <w:rsid w:val="002A4313"/>
    <w:rsid w:val="002B1D56"/>
    <w:rsid w:val="002B28FC"/>
    <w:rsid w:val="002B3DB0"/>
    <w:rsid w:val="002B6F58"/>
    <w:rsid w:val="002C0B30"/>
    <w:rsid w:val="002C356F"/>
    <w:rsid w:val="002D04C3"/>
    <w:rsid w:val="002D0F4D"/>
    <w:rsid w:val="002D3B7B"/>
    <w:rsid w:val="002D6B4E"/>
    <w:rsid w:val="002D7347"/>
    <w:rsid w:val="002E0847"/>
    <w:rsid w:val="002E2C00"/>
    <w:rsid w:val="002E32C0"/>
    <w:rsid w:val="002E3EF2"/>
    <w:rsid w:val="002E4357"/>
    <w:rsid w:val="002E44A2"/>
    <w:rsid w:val="002E4794"/>
    <w:rsid w:val="002E5373"/>
    <w:rsid w:val="002E5719"/>
    <w:rsid w:val="002E64FD"/>
    <w:rsid w:val="002E72DB"/>
    <w:rsid w:val="002F119B"/>
    <w:rsid w:val="002F4F8D"/>
    <w:rsid w:val="00302B87"/>
    <w:rsid w:val="00305137"/>
    <w:rsid w:val="00306E81"/>
    <w:rsid w:val="00312837"/>
    <w:rsid w:val="003131E8"/>
    <w:rsid w:val="00313492"/>
    <w:rsid w:val="003160B0"/>
    <w:rsid w:val="0032085E"/>
    <w:rsid w:val="003221C1"/>
    <w:rsid w:val="003266C9"/>
    <w:rsid w:val="00335038"/>
    <w:rsid w:val="003357DC"/>
    <w:rsid w:val="0033711E"/>
    <w:rsid w:val="00337E21"/>
    <w:rsid w:val="0034018A"/>
    <w:rsid w:val="00341C1E"/>
    <w:rsid w:val="0034439E"/>
    <w:rsid w:val="00345F76"/>
    <w:rsid w:val="0034758F"/>
    <w:rsid w:val="0035076A"/>
    <w:rsid w:val="00352479"/>
    <w:rsid w:val="003527D7"/>
    <w:rsid w:val="0035427C"/>
    <w:rsid w:val="00354BF9"/>
    <w:rsid w:val="003566A8"/>
    <w:rsid w:val="00357529"/>
    <w:rsid w:val="00360B1A"/>
    <w:rsid w:val="00361951"/>
    <w:rsid w:val="00363C2B"/>
    <w:rsid w:val="003650F0"/>
    <w:rsid w:val="00365FF0"/>
    <w:rsid w:val="00366BBD"/>
    <w:rsid w:val="00367210"/>
    <w:rsid w:val="00370056"/>
    <w:rsid w:val="0037023E"/>
    <w:rsid w:val="00370981"/>
    <w:rsid w:val="00374C2E"/>
    <w:rsid w:val="0038111D"/>
    <w:rsid w:val="0038133E"/>
    <w:rsid w:val="0038173D"/>
    <w:rsid w:val="003821B0"/>
    <w:rsid w:val="0038381A"/>
    <w:rsid w:val="00383CB8"/>
    <w:rsid w:val="003866E8"/>
    <w:rsid w:val="003876CF"/>
    <w:rsid w:val="00387A89"/>
    <w:rsid w:val="00390350"/>
    <w:rsid w:val="00391E42"/>
    <w:rsid w:val="0039220A"/>
    <w:rsid w:val="00393CD2"/>
    <w:rsid w:val="003965A6"/>
    <w:rsid w:val="00396C12"/>
    <w:rsid w:val="003A6113"/>
    <w:rsid w:val="003B18AC"/>
    <w:rsid w:val="003B3B3C"/>
    <w:rsid w:val="003B3F65"/>
    <w:rsid w:val="003B5695"/>
    <w:rsid w:val="003B5B0B"/>
    <w:rsid w:val="003B6B8D"/>
    <w:rsid w:val="003B6D1F"/>
    <w:rsid w:val="003B7394"/>
    <w:rsid w:val="003C16D7"/>
    <w:rsid w:val="003C4ABA"/>
    <w:rsid w:val="003C6201"/>
    <w:rsid w:val="003C6CDD"/>
    <w:rsid w:val="003C71A4"/>
    <w:rsid w:val="003C7F99"/>
    <w:rsid w:val="003D1A15"/>
    <w:rsid w:val="003D3BDC"/>
    <w:rsid w:val="003E1552"/>
    <w:rsid w:val="003E2D59"/>
    <w:rsid w:val="003E35FF"/>
    <w:rsid w:val="003E54FF"/>
    <w:rsid w:val="003E57A7"/>
    <w:rsid w:val="003F082F"/>
    <w:rsid w:val="003F2D3F"/>
    <w:rsid w:val="003F4698"/>
    <w:rsid w:val="003F5C2F"/>
    <w:rsid w:val="003F7D9A"/>
    <w:rsid w:val="00400C15"/>
    <w:rsid w:val="004028A7"/>
    <w:rsid w:val="00402CD6"/>
    <w:rsid w:val="004036D5"/>
    <w:rsid w:val="004040C3"/>
    <w:rsid w:val="004040D2"/>
    <w:rsid w:val="0040541D"/>
    <w:rsid w:val="00411176"/>
    <w:rsid w:val="00413A6E"/>
    <w:rsid w:val="00421D33"/>
    <w:rsid w:val="00424087"/>
    <w:rsid w:val="004269F0"/>
    <w:rsid w:val="004339EF"/>
    <w:rsid w:val="004344FE"/>
    <w:rsid w:val="00434BC6"/>
    <w:rsid w:val="0043506A"/>
    <w:rsid w:val="00435CB7"/>
    <w:rsid w:val="00444B1D"/>
    <w:rsid w:val="00445327"/>
    <w:rsid w:val="00447B15"/>
    <w:rsid w:val="00450789"/>
    <w:rsid w:val="00452370"/>
    <w:rsid w:val="00452792"/>
    <w:rsid w:val="004529BB"/>
    <w:rsid w:val="00460070"/>
    <w:rsid w:val="0046195F"/>
    <w:rsid w:val="00463F40"/>
    <w:rsid w:val="00466B57"/>
    <w:rsid w:val="00467738"/>
    <w:rsid w:val="004704C6"/>
    <w:rsid w:val="00472A0E"/>
    <w:rsid w:val="00474074"/>
    <w:rsid w:val="0047426D"/>
    <w:rsid w:val="00476241"/>
    <w:rsid w:val="00480754"/>
    <w:rsid w:val="004829F0"/>
    <w:rsid w:val="00482C4B"/>
    <w:rsid w:val="00482D60"/>
    <w:rsid w:val="004836F7"/>
    <w:rsid w:val="00486710"/>
    <w:rsid w:val="00486F66"/>
    <w:rsid w:val="00491FAA"/>
    <w:rsid w:val="0049449A"/>
    <w:rsid w:val="00494BB6"/>
    <w:rsid w:val="0049763E"/>
    <w:rsid w:val="004A124D"/>
    <w:rsid w:val="004A2FAC"/>
    <w:rsid w:val="004B24BB"/>
    <w:rsid w:val="004B4160"/>
    <w:rsid w:val="004B5026"/>
    <w:rsid w:val="004B5B24"/>
    <w:rsid w:val="004B68A4"/>
    <w:rsid w:val="004B7193"/>
    <w:rsid w:val="004C2D41"/>
    <w:rsid w:val="004C31A2"/>
    <w:rsid w:val="004C409F"/>
    <w:rsid w:val="004C68E9"/>
    <w:rsid w:val="004C6ACF"/>
    <w:rsid w:val="004C7D06"/>
    <w:rsid w:val="004D1693"/>
    <w:rsid w:val="004D2B4A"/>
    <w:rsid w:val="004D35D2"/>
    <w:rsid w:val="004D5860"/>
    <w:rsid w:val="004D7232"/>
    <w:rsid w:val="004E077F"/>
    <w:rsid w:val="004E33E3"/>
    <w:rsid w:val="004E4917"/>
    <w:rsid w:val="004E5956"/>
    <w:rsid w:val="004E7542"/>
    <w:rsid w:val="004F18F7"/>
    <w:rsid w:val="004F4730"/>
    <w:rsid w:val="004F4FD5"/>
    <w:rsid w:val="004F51A8"/>
    <w:rsid w:val="004F55F5"/>
    <w:rsid w:val="004F7930"/>
    <w:rsid w:val="004F7BB0"/>
    <w:rsid w:val="00500C65"/>
    <w:rsid w:val="005019A1"/>
    <w:rsid w:val="005033B7"/>
    <w:rsid w:val="005044A3"/>
    <w:rsid w:val="0050540E"/>
    <w:rsid w:val="00506DE3"/>
    <w:rsid w:val="00506FED"/>
    <w:rsid w:val="0051296D"/>
    <w:rsid w:val="0052116F"/>
    <w:rsid w:val="005222DF"/>
    <w:rsid w:val="00523186"/>
    <w:rsid w:val="005232B1"/>
    <w:rsid w:val="00523D81"/>
    <w:rsid w:val="00524195"/>
    <w:rsid w:val="005243AA"/>
    <w:rsid w:val="005254BF"/>
    <w:rsid w:val="00525C61"/>
    <w:rsid w:val="0053193A"/>
    <w:rsid w:val="0053203D"/>
    <w:rsid w:val="0053259A"/>
    <w:rsid w:val="0053383E"/>
    <w:rsid w:val="00536C2C"/>
    <w:rsid w:val="00540E26"/>
    <w:rsid w:val="00541313"/>
    <w:rsid w:val="005414BE"/>
    <w:rsid w:val="00542529"/>
    <w:rsid w:val="00542F1C"/>
    <w:rsid w:val="00544AC1"/>
    <w:rsid w:val="005450DF"/>
    <w:rsid w:val="0054523A"/>
    <w:rsid w:val="00552669"/>
    <w:rsid w:val="00552712"/>
    <w:rsid w:val="00554032"/>
    <w:rsid w:val="00555BC3"/>
    <w:rsid w:val="00560A49"/>
    <w:rsid w:val="00560ACA"/>
    <w:rsid w:val="00561C0E"/>
    <w:rsid w:val="00561CBE"/>
    <w:rsid w:val="00561D09"/>
    <w:rsid w:val="00563B0C"/>
    <w:rsid w:val="005646A7"/>
    <w:rsid w:val="005660D5"/>
    <w:rsid w:val="0056690B"/>
    <w:rsid w:val="00570FD7"/>
    <w:rsid w:val="00575056"/>
    <w:rsid w:val="00575ADF"/>
    <w:rsid w:val="005768CE"/>
    <w:rsid w:val="005827B1"/>
    <w:rsid w:val="00582E43"/>
    <w:rsid w:val="005838F4"/>
    <w:rsid w:val="00584492"/>
    <w:rsid w:val="0058576A"/>
    <w:rsid w:val="00585E4B"/>
    <w:rsid w:val="00591539"/>
    <w:rsid w:val="00593BD4"/>
    <w:rsid w:val="0059453C"/>
    <w:rsid w:val="005978FF"/>
    <w:rsid w:val="005A149B"/>
    <w:rsid w:val="005A30AB"/>
    <w:rsid w:val="005A378B"/>
    <w:rsid w:val="005A4697"/>
    <w:rsid w:val="005B0D40"/>
    <w:rsid w:val="005B0E7A"/>
    <w:rsid w:val="005B10E3"/>
    <w:rsid w:val="005B6291"/>
    <w:rsid w:val="005B7E32"/>
    <w:rsid w:val="005C4FF0"/>
    <w:rsid w:val="005C56CA"/>
    <w:rsid w:val="005C61B7"/>
    <w:rsid w:val="005C703D"/>
    <w:rsid w:val="005C76F4"/>
    <w:rsid w:val="005D2278"/>
    <w:rsid w:val="005D25F7"/>
    <w:rsid w:val="005D29C8"/>
    <w:rsid w:val="005D3C18"/>
    <w:rsid w:val="005E1D29"/>
    <w:rsid w:val="005E207D"/>
    <w:rsid w:val="005E3FF7"/>
    <w:rsid w:val="005F0594"/>
    <w:rsid w:val="005F2632"/>
    <w:rsid w:val="005F2B1F"/>
    <w:rsid w:val="005F3072"/>
    <w:rsid w:val="005F51F2"/>
    <w:rsid w:val="005F5F1E"/>
    <w:rsid w:val="005F5FDB"/>
    <w:rsid w:val="00600F60"/>
    <w:rsid w:val="0060183C"/>
    <w:rsid w:val="006030F4"/>
    <w:rsid w:val="00604339"/>
    <w:rsid w:val="00604897"/>
    <w:rsid w:val="00606AF7"/>
    <w:rsid w:val="0061186C"/>
    <w:rsid w:val="00612F38"/>
    <w:rsid w:val="0061489C"/>
    <w:rsid w:val="006159CB"/>
    <w:rsid w:val="00615EF2"/>
    <w:rsid w:val="006247DB"/>
    <w:rsid w:val="006279E5"/>
    <w:rsid w:val="00630075"/>
    <w:rsid w:val="006317A4"/>
    <w:rsid w:val="006318A8"/>
    <w:rsid w:val="00635F6B"/>
    <w:rsid w:val="00636FED"/>
    <w:rsid w:val="006432A7"/>
    <w:rsid w:val="006450E6"/>
    <w:rsid w:val="0064741C"/>
    <w:rsid w:val="00650417"/>
    <w:rsid w:val="0065197A"/>
    <w:rsid w:val="006546E5"/>
    <w:rsid w:val="00655125"/>
    <w:rsid w:val="006610C2"/>
    <w:rsid w:val="00663798"/>
    <w:rsid w:val="00667F45"/>
    <w:rsid w:val="00670025"/>
    <w:rsid w:val="00671A5E"/>
    <w:rsid w:val="00674C52"/>
    <w:rsid w:val="00675A83"/>
    <w:rsid w:val="006768BD"/>
    <w:rsid w:val="00676E18"/>
    <w:rsid w:val="00680A37"/>
    <w:rsid w:val="0068193E"/>
    <w:rsid w:val="00681AE4"/>
    <w:rsid w:val="00683D05"/>
    <w:rsid w:val="00683F84"/>
    <w:rsid w:val="006871B4"/>
    <w:rsid w:val="0068793E"/>
    <w:rsid w:val="00690D19"/>
    <w:rsid w:val="00692F27"/>
    <w:rsid w:val="00696A98"/>
    <w:rsid w:val="006A5511"/>
    <w:rsid w:val="006A6B5E"/>
    <w:rsid w:val="006B47AD"/>
    <w:rsid w:val="006B55DE"/>
    <w:rsid w:val="006B738C"/>
    <w:rsid w:val="006C0CF4"/>
    <w:rsid w:val="006C0D76"/>
    <w:rsid w:val="006C1284"/>
    <w:rsid w:val="006C1901"/>
    <w:rsid w:val="006C1BEB"/>
    <w:rsid w:val="006C2022"/>
    <w:rsid w:val="006C203D"/>
    <w:rsid w:val="006C3347"/>
    <w:rsid w:val="006C43E5"/>
    <w:rsid w:val="006D1610"/>
    <w:rsid w:val="006D2992"/>
    <w:rsid w:val="006D7742"/>
    <w:rsid w:val="006E1374"/>
    <w:rsid w:val="006E21BB"/>
    <w:rsid w:val="006E37D2"/>
    <w:rsid w:val="006E3C2E"/>
    <w:rsid w:val="006E7CFB"/>
    <w:rsid w:val="006E7E06"/>
    <w:rsid w:val="006F0022"/>
    <w:rsid w:val="006F0659"/>
    <w:rsid w:val="006F0800"/>
    <w:rsid w:val="006F13B9"/>
    <w:rsid w:val="006F1AA8"/>
    <w:rsid w:val="006F29F6"/>
    <w:rsid w:val="006F4F8D"/>
    <w:rsid w:val="006F5160"/>
    <w:rsid w:val="00701E48"/>
    <w:rsid w:val="007029AA"/>
    <w:rsid w:val="00703BF6"/>
    <w:rsid w:val="00704BCB"/>
    <w:rsid w:val="007117EE"/>
    <w:rsid w:val="007141DF"/>
    <w:rsid w:val="00715B8A"/>
    <w:rsid w:val="00717D67"/>
    <w:rsid w:val="00717F92"/>
    <w:rsid w:val="007276C6"/>
    <w:rsid w:val="00730289"/>
    <w:rsid w:val="007312E6"/>
    <w:rsid w:val="00734579"/>
    <w:rsid w:val="00736D80"/>
    <w:rsid w:val="00744101"/>
    <w:rsid w:val="00745227"/>
    <w:rsid w:val="0074572C"/>
    <w:rsid w:val="00746E57"/>
    <w:rsid w:val="00750303"/>
    <w:rsid w:val="007511E4"/>
    <w:rsid w:val="00754EFA"/>
    <w:rsid w:val="00755AEB"/>
    <w:rsid w:val="00755E9D"/>
    <w:rsid w:val="00755FAA"/>
    <w:rsid w:val="007569FE"/>
    <w:rsid w:val="00760842"/>
    <w:rsid w:val="00760A78"/>
    <w:rsid w:val="00761AB9"/>
    <w:rsid w:val="00762034"/>
    <w:rsid w:val="00762C87"/>
    <w:rsid w:val="00764F73"/>
    <w:rsid w:val="00771A88"/>
    <w:rsid w:val="00772F23"/>
    <w:rsid w:val="007757C5"/>
    <w:rsid w:val="00776103"/>
    <w:rsid w:val="007776F5"/>
    <w:rsid w:val="00780579"/>
    <w:rsid w:val="0078129D"/>
    <w:rsid w:val="00782D32"/>
    <w:rsid w:val="00786746"/>
    <w:rsid w:val="00790879"/>
    <w:rsid w:val="00792294"/>
    <w:rsid w:val="00794706"/>
    <w:rsid w:val="00794C84"/>
    <w:rsid w:val="00795F96"/>
    <w:rsid w:val="00797DF6"/>
    <w:rsid w:val="00797F16"/>
    <w:rsid w:val="007A2B1A"/>
    <w:rsid w:val="007A2BDC"/>
    <w:rsid w:val="007A344D"/>
    <w:rsid w:val="007A49B3"/>
    <w:rsid w:val="007A4EF5"/>
    <w:rsid w:val="007A56F6"/>
    <w:rsid w:val="007B2B33"/>
    <w:rsid w:val="007B6AC6"/>
    <w:rsid w:val="007B76FF"/>
    <w:rsid w:val="007C0364"/>
    <w:rsid w:val="007C0C3E"/>
    <w:rsid w:val="007C20A2"/>
    <w:rsid w:val="007C20EE"/>
    <w:rsid w:val="007C3767"/>
    <w:rsid w:val="007C410E"/>
    <w:rsid w:val="007C6FC4"/>
    <w:rsid w:val="007D2930"/>
    <w:rsid w:val="007D4F81"/>
    <w:rsid w:val="007D5705"/>
    <w:rsid w:val="007D75D9"/>
    <w:rsid w:val="007E3366"/>
    <w:rsid w:val="007E555D"/>
    <w:rsid w:val="007E56C3"/>
    <w:rsid w:val="007E5714"/>
    <w:rsid w:val="007E62D2"/>
    <w:rsid w:val="007E66AC"/>
    <w:rsid w:val="007F19AD"/>
    <w:rsid w:val="007F44C7"/>
    <w:rsid w:val="007F5499"/>
    <w:rsid w:val="007F5816"/>
    <w:rsid w:val="007F5B47"/>
    <w:rsid w:val="007F605C"/>
    <w:rsid w:val="00800D51"/>
    <w:rsid w:val="00801741"/>
    <w:rsid w:val="008023EB"/>
    <w:rsid w:val="00802AD3"/>
    <w:rsid w:val="00804F3A"/>
    <w:rsid w:val="00812166"/>
    <w:rsid w:val="0081300D"/>
    <w:rsid w:val="008130F6"/>
    <w:rsid w:val="008145D8"/>
    <w:rsid w:val="00815D8F"/>
    <w:rsid w:val="00816C26"/>
    <w:rsid w:val="00817638"/>
    <w:rsid w:val="0081771B"/>
    <w:rsid w:val="00825F0E"/>
    <w:rsid w:val="00826823"/>
    <w:rsid w:val="00827646"/>
    <w:rsid w:val="00830D69"/>
    <w:rsid w:val="00831B02"/>
    <w:rsid w:val="008342B9"/>
    <w:rsid w:val="0083438D"/>
    <w:rsid w:val="008366A7"/>
    <w:rsid w:val="0083772F"/>
    <w:rsid w:val="0084444A"/>
    <w:rsid w:val="00844F97"/>
    <w:rsid w:val="00850BDA"/>
    <w:rsid w:val="00850E4C"/>
    <w:rsid w:val="00852562"/>
    <w:rsid w:val="00852C36"/>
    <w:rsid w:val="00853AF1"/>
    <w:rsid w:val="008557AF"/>
    <w:rsid w:val="00856D62"/>
    <w:rsid w:val="008639C7"/>
    <w:rsid w:val="00863D27"/>
    <w:rsid w:val="00867DE0"/>
    <w:rsid w:val="008724DD"/>
    <w:rsid w:val="00873ED7"/>
    <w:rsid w:val="00875F30"/>
    <w:rsid w:val="00876423"/>
    <w:rsid w:val="0087794E"/>
    <w:rsid w:val="00881642"/>
    <w:rsid w:val="00882068"/>
    <w:rsid w:val="008834E7"/>
    <w:rsid w:val="00883C18"/>
    <w:rsid w:val="00886415"/>
    <w:rsid w:val="00887A5B"/>
    <w:rsid w:val="008906DE"/>
    <w:rsid w:val="00893014"/>
    <w:rsid w:val="008933AA"/>
    <w:rsid w:val="00895A38"/>
    <w:rsid w:val="00897B16"/>
    <w:rsid w:val="008A054A"/>
    <w:rsid w:val="008A33EF"/>
    <w:rsid w:val="008A3B11"/>
    <w:rsid w:val="008A49AF"/>
    <w:rsid w:val="008A6B56"/>
    <w:rsid w:val="008A71EE"/>
    <w:rsid w:val="008A73E1"/>
    <w:rsid w:val="008B0124"/>
    <w:rsid w:val="008B0D7F"/>
    <w:rsid w:val="008B2402"/>
    <w:rsid w:val="008B25DF"/>
    <w:rsid w:val="008B3185"/>
    <w:rsid w:val="008B7E8B"/>
    <w:rsid w:val="008C1B37"/>
    <w:rsid w:val="008C33A7"/>
    <w:rsid w:val="008C3A12"/>
    <w:rsid w:val="008C443F"/>
    <w:rsid w:val="008C5880"/>
    <w:rsid w:val="008C7238"/>
    <w:rsid w:val="008D2E04"/>
    <w:rsid w:val="008D325F"/>
    <w:rsid w:val="008D4D90"/>
    <w:rsid w:val="008D4F7C"/>
    <w:rsid w:val="008D5E37"/>
    <w:rsid w:val="008D7C15"/>
    <w:rsid w:val="008E42D1"/>
    <w:rsid w:val="008E4BCC"/>
    <w:rsid w:val="008E4DC1"/>
    <w:rsid w:val="008E675D"/>
    <w:rsid w:val="008F2AB3"/>
    <w:rsid w:val="008F3FFA"/>
    <w:rsid w:val="008F5016"/>
    <w:rsid w:val="00900EB9"/>
    <w:rsid w:val="00903CD7"/>
    <w:rsid w:val="009045A9"/>
    <w:rsid w:val="00906B09"/>
    <w:rsid w:val="00914A9C"/>
    <w:rsid w:val="00915476"/>
    <w:rsid w:val="00915715"/>
    <w:rsid w:val="00917582"/>
    <w:rsid w:val="00920225"/>
    <w:rsid w:val="0092172D"/>
    <w:rsid w:val="00922C4D"/>
    <w:rsid w:val="009305F7"/>
    <w:rsid w:val="009323B6"/>
    <w:rsid w:val="0093258A"/>
    <w:rsid w:val="00934258"/>
    <w:rsid w:val="00934E0E"/>
    <w:rsid w:val="0093623D"/>
    <w:rsid w:val="00937D8B"/>
    <w:rsid w:val="00937E70"/>
    <w:rsid w:val="0094158D"/>
    <w:rsid w:val="00942C75"/>
    <w:rsid w:val="00944AFE"/>
    <w:rsid w:val="00946024"/>
    <w:rsid w:val="009501D1"/>
    <w:rsid w:val="00951C1A"/>
    <w:rsid w:val="00954A91"/>
    <w:rsid w:val="009556A6"/>
    <w:rsid w:val="009558EA"/>
    <w:rsid w:val="0095728B"/>
    <w:rsid w:val="00960478"/>
    <w:rsid w:val="00960618"/>
    <w:rsid w:val="0096107A"/>
    <w:rsid w:val="0096132B"/>
    <w:rsid w:val="00963696"/>
    <w:rsid w:val="0096558D"/>
    <w:rsid w:val="0096569C"/>
    <w:rsid w:val="009778FE"/>
    <w:rsid w:val="00982421"/>
    <w:rsid w:val="0098454F"/>
    <w:rsid w:val="009856AA"/>
    <w:rsid w:val="0098588C"/>
    <w:rsid w:val="00985A45"/>
    <w:rsid w:val="00987524"/>
    <w:rsid w:val="009910F5"/>
    <w:rsid w:val="00993161"/>
    <w:rsid w:val="009942D1"/>
    <w:rsid w:val="0099473C"/>
    <w:rsid w:val="0099541B"/>
    <w:rsid w:val="00996311"/>
    <w:rsid w:val="009972D2"/>
    <w:rsid w:val="009A178F"/>
    <w:rsid w:val="009A2202"/>
    <w:rsid w:val="009A2857"/>
    <w:rsid w:val="009A2B48"/>
    <w:rsid w:val="009A4234"/>
    <w:rsid w:val="009A58BD"/>
    <w:rsid w:val="009A5972"/>
    <w:rsid w:val="009A6AAA"/>
    <w:rsid w:val="009B2899"/>
    <w:rsid w:val="009B2DE3"/>
    <w:rsid w:val="009B6A83"/>
    <w:rsid w:val="009B6EDA"/>
    <w:rsid w:val="009C36B6"/>
    <w:rsid w:val="009C4339"/>
    <w:rsid w:val="009C4FF4"/>
    <w:rsid w:val="009C6086"/>
    <w:rsid w:val="009C7660"/>
    <w:rsid w:val="009D2D24"/>
    <w:rsid w:val="009D4121"/>
    <w:rsid w:val="009D66E4"/>
    <w:rsid w:val="009E16F1"/>
    <w:rsid w:val="009E1A4D"/>
    <w:rsid w:val="009E2C98"/>
    <w:rsid w:val="009E3442"/>
    <w:rsid w:val="009E3E62"/>
    <w:rsid w:val="009E3EFE"/>
    <w:rsid w:val="009E56CD"/>
    <w:rsid w:val="009E599A"/>
    <w:rsid w:val="009E5DFE"/>
    <w:rsid w:val="009E767C"/>
    <w:rsid w:val="009F0EA7"/>
    <w:rsid w:val="009F4634"/>
    <w:rsid w:val="009F5E8F"/>
    <w:rsid w:val="009F65D6"/>
    <w:rsid w:val="009F7D57"/>
    <w:rsid w:val="00A0011A"/>
    <w:rsid w:val="00A00471"/>
    <w:rsid w:val="00A004BB"/>
    <w:rsid w:val="00A043CD"/>
    <w:rsid w:val="00A0626C"/>
    <w:rsid w:val="00A07422"/>
    <w:rsid w:val="00A07D87"/>
    <w:rsid w:val="00A10CE6"/>
    <w:rsid w:val="00A14A8B"/>
    <w:rsid w:val="00A21807"/>
    <w:rsid w:val="00A2240B"/>
    <w:rsid w:val="00A228A1"/>
    <w:rsid w:val="00A2392C"/>
    <w:rsid w:val="00A24B90"/>
    <w:rsid w:val="00A31D8F"/>
    <w:rsid w:val="00A32673"/>
    <w:rsid w:val="00A3399C"/>
    <w:rsid w:val="00A36872"/>
    <w:rsid w:val="00A40ED6"/>
    <w:rsid w:val="00A41957"/>
    <w:rsid w:val="00A42D60"/>
    <w:rsid w:val="00A43A62"/>
    <w:rsid w:val="00A44203"/>
    <w:rsid w:val="00A44370"/>
    <w:rsid w:val="00A44AE8"/>
    <w:rsid w:val="00A501B0"/>
    <w:rsid w:val="00A520B1"/>
    <w:rsid w:val="00A53B7F"/>
    <w:rsid w:val="00A53F34"/>
    <w:rsid w:val="00A54A61"/>
    <w:rsid w:val="00A55658"/>
    <w:rsid w:val="00A55BF0"/>
    <w:rsid w:val="00A55C3A"/>
    <w:rsid w:val="00A56D32"/>
    <w:rsid w:val="00A57D2B"/>
    <w:rsid w:val="00A57E18"/>
    <w:rsid w:val="00A636F4"/>
    <w:rsid w:val="00A63735"/>
    <w:rsid w:val="00A63C02"/>
    <w:rsid w:val="00A67E3D"/>
    <w:rsid w:val="00A7513D"/>
    <w:rsid w:val="00A77C6D"/>
    <w:rsid w:val="00A80C2B"/>
    <w:rsid w:val="00A82A8A"/>
    <w:rsid w:val="00A84CBD"/>
    <w:rsid w:val="00A87A9E"/>
    <w:rsid w:val="00A87B92"/>
    <w:rsid w:val="00A926DF"/>
    <w:rsid w:val="00A95001"/>
    <w:rsid w:val="00A958C5"/>
    <w:rsid w:val="00A960E1"/>
    <w:rsid w:val="00AA0F5C"/>
    <w:rsid w:val="00AA1698"/>
    <w:rsid w:val="00AA2E25"/>
    <w:rsid w:val="00AA392C"/>
    <w:rsid w:val="00AA5B79"/>
    <w:rsid w:val="00AA66A8"/>
    <w:rsid w:val="00AA76C7"/>
    <w:rsid w:val="00AB1A80"/>
    <w:rsid w:val="00AB4B4A"/>
    <w:rsid w:val="00AB4BD4"/>
    <w:rsid w:val="00AB622F"/>
    <w:rsid w:val="00AB6993"/>
    <w:rsid w:val="00AB6E1E"/>
    <w:rsid w:val="00AC0F59"/>
    <w:rsid w:val="00AC15F0"/>
    <w:rsid w:val="00AC3E75"/>
    <w:rsid w:val="00AC40E8"/>
    <w:rsid w:val="00AC4745"/>
    <w:rsid w:val="00AC61BA"/>
    <w:rsid w:val="00AC6F2D"/>
    <w:rsid w:val="00AD1CF7"/>
    <w:rsid w:val="00AD3003"/>
    <w:rsid w:val="00AD686A"/>
    <w:rsid w:val="00AD6A07"/>
    <w:rsid w:val="00AE23E9"/>
    <w:rsid w:val="00AE3533"/>
    <w:rsid w:val="00AE4FE1"/>
    <w:rsid w:val="00AE5D01"/>
    <w:rsid w:val="00AE75D2"/>
    <w:rsid w:val="00AE7DC8"/>
    <w:rsid w:val="00AF04AF"/>
    <w:rsid w:val="00AF0D9E"/>
    <w:rsid w:val="00AF29AA"/>
    <w:rsid w:val="00AF3EEE"/>
    <w:rsid w:val="00AF57A1"/>
    <w:rsid w:val="00AF652B"/>
    <w:rsid w:val="00B006EA"/>
    <w:rsid w:val="00B024D4"/>
    <w:rsid w:val="00B03814"/>
    <w:rsid w:val="00B058D4"/>
    <w:rsid w:val="00B062BD"/>
    <w:rsid w:val="00B0747C"/>
    <w:rsid w:val="00B12BD3"/>
    <w:rsid w:val="00B13FBA"/>
    <w:rsid w:val="00B143A3"/>
    <w:rsid w:val="00B161B9"/>
    <w:rsid w:val="00B20E55"/>
    <w:rsid w:val="00B22B11"/>
    <w:rsid w:val="00B250F0"/>
    <w:rsid w:val="00B259D1"/>
    <w:rsid w:val="00B2729C"/>
    <w:rsid w:val="00B27D63"/>
    <w:rsid w:val="00B317EC"/>
    <w:rsid w:val="00B31A52"/>
    <w:rsid w:val="00B34630"/>
    <w:rsid w:val="00B347D1"/>
    <w:rsid w:val="00B364EB"/>
    <w:rsid w:val="00B37E50"/>
    <w:rsid w:val="00B40764"/>
    <w:rsid w:val="00B410AF"/>
    <w:rsid w:val="00B411F4"/>
    <w:rsid w:val="00B42FE5"/>
    <w:rsid w:val="00B441C2"/>
    <w:rsid w:val="00B44847"/>
    <w:rsid w:val="00B450B2"/>
    <w:rsid w:val="00B456E1"/>
    <w:rsid w:val="00B477AF"/>
    <w:rsid w:val="00B50EB2"/>
    <w:rsid w:val="00B50FD4"/>
    <w:rsid w:val="00B51A56"/>
    <w:rsid w:val="00B54528"/>
    <w:rsid w:val="00B55734"/>
    <w:rsid w:val="00B55A76"/>
    <w:rsid w:val="00B57AA3"/>
    <w:rsid w:val="00B61160"/>
    <w:rsid w:val="00B6691A"/>
    <w:rsid w:val="00B70085"/>
    <w:rsid w:val="00B72088"/>
    <w:rsid w:val="00B72FCC"/>
    <w:rsid w:val="00B7338F"/>
    <w:rsid w:val="00B74F4B"/>
    <w:rsid w:val="00B7796B"/>
    <w:rsid w:val="00B80ADA"/>
    <w:rsid w:val="00B83CF7"/>
    <w:rsid w:val="00B84DC9"/>
    <w:rsid w:val="00B8517B"/>
    <w:rsid w:val="00B9075B"/>
    <w:rsid w:val="00B9320F"/>
    <w:rsid w:val="00BA00CF"/>
    <w:rsid w:val="00BA0908"/>
    <w:rsid w:val="00BA0F51"/>
    <w:rsid w:val="00BB08D5"/>
    <w:rsid w:val="00BB1A4D"/>
    <w:rsid w:val="00BB66FB"/>
    <w:rsid w:val="00BB6DF8"/>
    <w:rsid w:val="00BC0B98"/>
    <w:rsid w:val="00BC1154"/>
    <w:rsid w:val="00BC4A26"/>
    <w:rsid w:val="00BC6474"/>
    <w:rsid w:val="00BC71F7"/>
    <w:rsid w:val="00BD1438"/>
    <w:rsid w:val="00BD5B4F"/>
    <w:rsid w:val="00BD68DC"/>
    <w:rsid w:val="00BD7D37"/>
    <w:rsid w:val="00BE0904"/>
    <w:rsid w:val="00BE0AB2"/>
    <w:rsid w:val="00BE0BC3"/>
    <w:rsid w:val="00BE0E8B"/>
    <w:rsid w:val="00BE0FF1"/>
    <w:rsid w:val="00BE14FE"/>
    <w:rsid w:val="00BE517A"/>
    <w:rsid w:val="00BE51A1"/>
    <w:rsid w:val="00BE7683"/>
    <w:rsid w:val="00BF00C2"/>
    <w:rsid w:val="00BF0674"/>
    <w:rsid w:val="00BF0EDA"/>
    <w:rsid w:val="00BF1B1E"/>
    <w:rsid w:val="00BF33DF"/>
    <w:rsid w:val="00BF3D38"/>
    <w:rsid w:val="00BF4417"/>
    <w:rsid w:val="00C004A8"/>
    <w:rsid w:val="00C04018"/>
    <w:rsid w:val="00C055A7"/>
    <w:rsid w:val="00C07E07"/>
    <w:rsid w:val="00C07E0A"/>
    <w:rsid w:val="00C1107E"/>
    <w:rsid w:val="00C12A50"/>
    <w:rsid w:val="00C12C9D"/>
    <w:rsid w:val="00C14AC6"/>
    <w:rsid w:val="00C15C25"/>
    <w:rsid w:val="00C15E06"/>
    <w:rsid w:val="00C203A8"/>
    <w:rsid w:val="00C20B6D"/>
    <w:rsid w:val="00C212CE"/>
    <w:rsid w:val="00C21E2D"/>
    <w:rsid w:val="00C2246F"/>
    <w:rsid w:val="00C24F5C"/>
    <w:rsid w:val="00C26B3D"/>
    <w:rsid w:val="00C32B31"/>
    <w:rsid w:val="00C33C4A"/>
    <w:rsid w:val="00C33E63"/>
    <w:rsid w:val="00C36611"/>
    <w:rsid w:val="00C3712A"/>
    <w:rsid w:val="00C408FE"/>
    <w:rsid w:val="00C4109C"/>
    <w:rsid w:val="00C445B6"/>
    <w:rsid w:val="00C45BAA"/>
    <w:rsid w:val="00C46E79"/>
    <w:rsid w:val="00C50168"/>
    <w:rsid w:val="00C52F7F"/>
    <w:rsid w:val="00C53ED4"/>
    <w:rsid w:val="00C5756C"/>
    <w:rsid w:val="00C62B21"/>
    <w:rsid w:val="00C6763A"/>
    <w:rsid w:val="00C733D4"/>
    <w:rsid w:val="00C73968"/>
    <w:rsid w:val="00C748D2"/>
    <w:rsid w:val="00C75B50"/>
    <w:rsid w:val="00C80EA0"/>
    <w:rsid w:val="00C82F1F"/>
    <w:rsid w:val="00C832A5"/>
    <w:rsid w:val="00C832E4"/>
    <w:rsid w:val="00C83A67"/>
    <w:rsid w:val="00C932C1"/>
    <w:rsid w:val="00C9513B"/>
    <w:rsid w:val="00C9717B"/>
    <w:rsid w:val="00CA0843"/>
    <w:rsid w:val="00CA09A0"/>
    <w:rsid w:val="00CA19C5"/>
    <w:rsid w:val="00CA2AF4"/>
    <w:rsid w:val="00CA3135"/>
    <w:rsid w:val="00CA3E66"/>
    <w:rsid w:val="00CA6267"/>
    <w:rsid w:val="00CB7573"/>
    <w:rsid w:val="00CB7C59"/>
    <w:rsid w:val="00CC009F"/>
    <w:rsid w:val="00CC238E"/>
    <w:rsid w:val="00CC3503"/>
    <w:rsid w:val="00CC389F"/>
    <w:rsid w:val="00CC435D"/>
    <w:rsid w:val="00CC6259"/>
    <w:rsid w:val="00CD4360"/>
    <w:rsid w:val="00CD7195"/>
    <w:rsid w:val="00CE010E"/>
    <w:rsid w:val="00CE285F"/>
    <w:rsid w:val="00CE5084"/>
    <w:rsid w:val="00CE53C2"/>
    <w:rsid w:val="00CE6F63"/>
    <w:rsid w:val="00CE713A"/>
    <w:rsid w:val="00CE7ED5"/>
    <w:rsid w:val="00CF3389"/>
    <w:rsid w:val="00D00A79"/>
    <w:rsid w:val="00D014C6"/>
    <w:rsid w:val="00D016F0"/>
    <w:rsid w:val="00D01C56"/>
    <w:rsid w:val="00D024AC"/>
    <w:rsid w:val="00D0384B"/>
    <w:rsid w:val="00D03CF4"/>
    <w:rsid w:val="00D06D7F"/>
    <w:rsid w:val="00D06E22"/>
    <w:rsid w:val="00D07A9A"/>
    <w:rsid w:val="00D132BF"/>
    <w:rsid w:val="00D14CFC"/>
    <w:rsid w:val="00D164F9"/>
    <w:rsid w:val="00D17A3A"/>
    <w:rsid w:val="00D210B8"/>
    <w:rsid w:val="00D21AA7"/>
    <w:rsid w:val="00D242E9"/>
    <w:rsid w:val="00D275ED"/>
    <w:rsid w:val="00D33C28"/>
    <w:rsid w:val="00D35CED"/>
    <w:rsid w:val="00D3640D"/>
    <w:rsid w:val="00D378CC"/>
    <w:rsid w:val="00D37BF1"/>
    <w:rsid w:val="00D40E8A"/>
    <w:rsid w:val="00D43AF8"/>
    <w:rsid w:val="00D45707"/>
    <w:rsid w:val="00D47EBA"/>
    <w:rsid w:val="00D51192"/>
    <w:rsid w:val="00D52800"/>
    <w:rsid w:val="00D52D2E"/>
    <w:rsid w:val="00D53C60"/>
    <w:rsid w:val="00D67103"/>
    <w:rsid w:val="00D725D7"/>
    <w:rsid w:val="00D72A38"/>
    <w:rsid w:val="00D7446F"/>
    <w:rsid w:val="00D75A4A"/>
    <w:rsid w:val="00D767BB"/>
    <w:rsid w:val="00D80A7D"/>
    <w:rsid w:val="00D810C1"/>
    <w:rsid w:val="00D86DCE"/>
    <w:rsid w:val="00D87B76"/>
    <w:rsid w:val="00D87FAC"/>
    <w:rsid w:val="00D94C00"/>
    <w:rsid w:val="00D94E14"/>
    <w:rsid w:val="00D94F62"/>
    <w:rsid w:val="00D95AB2"/>
    <w:rsid w:val="00D9619A"/>
    <w:rsid w:val="00DA0DA9"/>
    <w:rsid w:val="00DA1202"/>
    <w:rsid w:val="00DA2E78"/>
    <w:rsid w:val="00DA4F0C"/>
    <w:rsid w:val="00DA76E5"/>
    <w:rsid w:val="00DB0275"/>
    <w:rsid w:val="00DB03B5"/>
    <w:rsid w:val="00DB18BB"/>
    <w:rsid w:val="00DB4EF8"/>
    <w:rsid w:val="00DB666E"/>
    <w:rsid w:val="00DC2295"/>
    <w:rsid w:val="00DC4045"/>
    <w:rsid w:val="00DC6016"/>
    <w:rsid w:val="00DC6B30"/>
    <w:rsid w:val="00DD1A37"/>
    <w:rsid w:val="00DD4B84"/>
    <w:rsid w:val="00DD5AD3"/>
    <w:rsid w:val="00DD6A2C"/>
    <w:rsid w:val="00DD723A"/>
    <w:rsid w:val="00DE2DCD"/>
    <w:rsid w:val="00DE3F29"/>
    <w:rsid w:val="00DE6851"/>
    <w:rsid w:val="00DE7053"/>
    <w:rsid w:val="00DF00C7"/>
    <w:rsid w:val="00DF0500"/>
    <w:rsid w:val="00DF1428"/>
    <w:rsid w:val="00DF1DF9"/>
    <w:rsid w:val="00DF2A84"/>
    <w:rsid w:val="00DF3B9C"/>
    <w:rsid w:val="00DF4FBE"/>
    <w:rsid w:val="00DF5D3B"/>
    <w:rsid w:val="00DF5DE4"/>
    <w:rsid w:val="00DF6544"/>
    <w:rsid w:val="00DF76B9"/>
    <w:rsid w:val="00E00320"/>
    <w:rsid w:val="00E00CB1"/>
    <w:rsid w:val="00E0307B"/>
    <w:rsid w:val="00E03A83"/>
    <w:rsid w:val="00E043B5"/>
    <w:rsid w:val="00E054FA"/>
    <w:rsid w:val="00E05508"/>
    <w:rsid w:val="00E059A4"/>
    <w:rsid w:val="00E05EC4"/>
    <w:rsid w:val="00E06776"/>
    <w:rsid w:val="00E06D08"/>
    <w:rsid w:val="00E07808"/>
    <w:rsid w:val="00E10A2A"/>
    <w:rsid w:val="00E11462"/>
    <w:rsid w:val="00E1151A"/>
    <w:rsid w:val="00E12999"/>
    <w:rsid w:val="00E15218"/>
    <w:rsid w:val="00E2098D"/>
    <w:rsid w:val="00E253D6"/>
    <w:rsid w:val="00E3184A"/>
    <w:rsid w:val="00E32048"/>
    <w:rsid w:val="00E3382A"/>
    <w:rsid w:val="00E345D5"/>
    <w:rsid w:val="00E3509F"/>
    <w:rsid w:val="00E36312"/>
    <w:rsid w:val="00E37531"/>
    <w:rsid w:val="00E411A3"/>
    <w:rsid w:val="00E4702C"/>
    <w:rsid w:val="00E52357"/>
    <w:rsid w:val="00E55FBE"/>
    <w:rsid w:val="00E565C1"/>
    <w:rsid w:val="00E60A9D"/>
    <w:rsid w:val="00E60BE5"/>
    <w:rsid w:val="00E61613"/>
    <w:rsid w:val="00E63474"/>
    <w:rsid w:val="00E651DB"/>
    <w:rsid w:val="00E65E9C"/>
    <w:rsid w:val="00E67D7F"/>
    <w:rsid w:val="00E702F0"/>
    <w:rsid w:val="00E71B80"/>
    <w:rsid w:val="00E7261B"/>
    <w:rsid w:val="00E75D3B"/>
    <w:rsid w:val="00E76564"/>
    <w:rsid w:val="00E76DDD"/>
    <w:rsid w:val="00E77524"/>
    <w:rsid w:val="00E8151D"/>
    <w:rsid w:val="00E82962"/>
    <w:rsid w:val="00E84EA8"/>
    <w:rsid w:val="00E85BED"/>
    <w:rsid w:val="00E87400"/>
    <w:rsid w:val="00E93B97"/>
    <w:rsid w:val="00E94A90"/>
    <w:rsid w:val="00E956C9"/>
    <w:rsid w:val="00E97132"/>
    <w:rsid w:val="00EA06B8"/>
    <w:rsid w:val="00EA09F4"/>
    <w:rsid w:val="00EA2BD4"/>
    <w:rsid w:val="00EA76D2"/>
    <w:rsid w:val="00EB0A18"/>
    <w:rsid w:val="00EB248E"/>
    <w:rsid w:val="00EB29D2"/>
    <w:rsid w:val="00EB3C06"/>
    <w:rsid w:val="00EB4AB7"/>
    <w:rsid w:val="00EB6EAA"/>
    <w:rsid w:val="00EC0C10"/>
    <w:rsid w:val="00EC4A3A"/>
    <w:rsid w:val="00EC4DED"/>
    <w:rsid w:val="00EC6955"/>
    <w:rsid w:val="00EC7434"/>
    <w:rsid w:val="00EC77BF"/>
    <w:rsid w:val="00EC7C48"/>
    <w:rsid w:val="00ED1BE5"/>
    <w:rsid w:val="00ED3C64"/>
    <w:rsid w:val="00ED3C83"/>
    <w:rsid w:val="00ED5795"/>
    <w:rsid w:val="00EE6F2F"/>
    <w:rsid w:val="00EE7A80"/>
    <w:rsid w:val="00EF1112"/>
    <w:rsid w:val="00EF13A6"/>
    <w:rsid w:val="00EF33AA"/>
    <w:rsid w:val="00EF4501"/>
    <w:rsid w:val="00EF5ECB"/>
    <w:rsid w:val="00EF5F42"/>
    <w:rsid w:val="00EF64A5"/>
    <w:rsid w:val="00EF7F82"/>
    <w:rsid w:val="00F028D8"/>
    <w:rsid w:val="00F05744"/>
    <w:rsid w:val="00F068C1"/>
    <w:rsid w:val="00F11948"/>
    <w:rsid w:val="00F119D0"/>
    <w:rsid w:val="00F12293"/>
    <w:rsid w:val="00F122D6"/>
    <w:rsid w:val="00F1257C"/>
    <w:rsid w:val="00F13B86"/>
    <w:rsid w:val="00F14B8A"/>
    <w:rsid w:val="00F1693A"/>
    <w:rsid w:val="00F16A8A"/>
    <w:rsid w:val="00F1710E"/>
    <w:rsid w:val="00F171A6"/>
    <w:rsid w:val="00F21BE0"/>
    <w:rsid w:val="00F23DA7"/>
    <w:rsid w:val="00F23FCD"/>
    <w:rsid w:val="00F2411D"/>
    <w:rsid w:val="00F25D28"/>
    <w:rsid w:val="00F26B78"/>
    <w:rsid w:val="00F27618"/>
    <w:rsid w:val="00F34B4F"/>
    <w:rsid w:val="00F37E75"/>
    <w:rsid w:val="00F40C8A"/>
    <w:rsid w:val="00F410DB"/>
    <w:rsid w:val="00F425E8"/>
    <w:rsid w:val="00F4302F"/>
    <w:rsid w:val="00F44913"/>
    <w:rsid w:val="00F44F04"/>
    <w:rsid w:val="00F54862"/>
    <w:rsid w:val="00F55A3C"/>
    <w:rsid w:val="00F569A7"/>
    <w:rsid w:val="00F576BE"/>
    <w:rsid w:val="00F5796F"/>
    <w:rsid w:val="00F608CF"/>
    <w:rsid w:val="00F6106A"/>
    <w:rsid w:val="00F614C4"/>
    <w:rsid w:val="00F616B3"/>
    <w:rsid w:val="00F64994"/>
    <w:rsid w:val="00F65754"/>
    <w:rsid w:val="00F67D02"/>
    <w:rsid w:val="00F67DC5"/>
    <w:rsid w:val="00F713EE"/>
    <w:rsid w:val="00F73E02"/>
    <w:rsid w:val="00F87DE9"/>
    <w:rsid w:val="00F87F2E"/>
    <w:rsid w:val="00F92857"/>
    <w:rsid w:val="00F93937"/>
    <w:rsid w:val="00F93E3D"/>
    <w:rsid w:val="00F950DA"/>
    <w:rsid w:val="00F956EE"/>
    <w:rsid w:val="00F97722"/>
    <w:rsid w:val="00FA080D"/>
    <w:rsid w:val="00FA4A22"/>
    <w:rsid w:val="00FA518A"/>
    <w:rsid w:val="00FA52E5"/>
    <w:rsid w:val="00FA650E"/>
    <w:rsid w:val="00FB0DDF"/>
    <w:rsid w:val="00FB357E"/>
    <w:rsid w:val="00FB414A"/>
    <w:rsid w:val="00FB5376"/>
    <w:rsid w:val="00FB73F4"/>
    <w:rsid w:val="00FC2292"/>
    <w:rsid w:val="00FD02B8"/>
    <w:rsid w:val="00FD2861"/>
    <w:rsid w:val="00FD3D26"/>
    <w:rsid w:val="00FD6E90"/>
    <w:rsid w:val="00FE1E30"/>
    <w:rsid w:val="00FE310A"/>
    <w:rsid w:val="00FE35C4"/>
    <w:rsid w:val="00FE3619"/>
    <w:rsid w:val="00FE6556"/>
    <w:rsid w:val="00FE75E3"/>
    <w:rsid w:val="00FF048A"/>
    <w:rsid w:val="00FF0950"/>
    <w:rsid w:val="00FF4035"/>
    <w:rsid w:val="00FF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A50719D-3E3E-4534-8038-7BD00C4DB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41D"/>
    <w:pPr>
      <w:spacing w:before="120" w:after="120"/>
      <w:jc w:val="both"/>
    </w:pPr>
    <w:rPr>
      <w:rFonts w:ascii="Garamond" w:hAnsi="Garamond"/>
      <w:sz w:val="24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7276C6"/>
    <w:pPr>
      <w:keepNext/>
      <w:tabs>
        <w:tab w:val="left" w:pos="851"/>
      </w:tabs>
      <w:outlineLvl w:val="0"/>
    </w:pPr>
    <w:rPr>
      <w:b/>
      <w:caps/>
      <w:kern w:val="28"/>
      <w:sz w:val="28"/>
      <w:szCs w:val="40"/>
    </w:rPr>
  </w:style>
  <w:style w:type="paragraph" w:styleId="Ttulo2">
    <w:name w:val="heading 2"/>
    <w:basedOn w:val="Ttulo1"/>
    <w:next w:val="Normal"/>
    <w:qFormat/>
    <w:rsid w:val="0040541D"/>
    <w:pPr>
      <w:keepNext w:val="0"/>
      <w:outlineLvl w:val="1"/>
    </w:pPr>
    <w:rPr>
      <w:caps w:val="0"/>
      <w:szCs w:val="32"/>
    </w:rPr>
  </w:style>
  <w:style w:type="paragraph" w:styleId="Ttulo3">
    <w:name w:val="heading 3"/>
    <w:basedOn w:val="Normal"/>
    <w:next w:val="Normal"/>
    <w:qFormat/>
    <w:rsid w:val="0040541D"/>
    <w:pPr>
      <w:keepNext/>
      <w:tabs>
        <w:tab w:val="left" w:pos="851"/>
      </w:tabs>
      <w:outlineLvl w:val="2"/>
    </w:pPr>
    <w:rPr>
      <w:rFonts w:cs="Arial"/>
      <w:b/>
      <w:bCs/>
      <w:i/>
      <w:szCs w:val="26"/>
      <w:lang w:val="en-US"/>
    </w:rPr>
  </w:style>
  <w:style w:type="paragraph" w:styleId="Ttulo4">
    <w:name w:val="heading 4"/>
    <w:basedOn w:val="Normal"/>
    <w:next w:val="Normal"/>
    <w:qFormat/>
    <w:rsid w:val="0040541D"/>
    <w:pPr>
      <w:keepNext/>
      <w:outlineLvl w:val="3"/>
    </w:pPr>
    <w:rPr>
      <w:bCs/>
      <w:i/>
      <w:szCs w:val="28"/>
    </w:rPr>
  </w:style>
  <w:style w:type="paragraph" w:styleId="Ttulo5">
    <w:name w:val="heading 5"/>
    <w:basedOn w:val="Normal"/>
    <w:next w:val="Normal"/>
    <w:qFormat/>
    <w:rsid w:val="008F2AB3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8F2AB3"/>
    <w:pPr>
      <w:numPr>
        <w:ilvl w:val="5"/>
        <w:numId w:val="7"/>
      </w:numPr>
      <w:spacing w:before="240" w:after="60"/>
      <w:outlineLvl w:val="5"/>
    </w:pPr>
    <w:rPr>
      <w:rFonts w:ascii="Times New Roman" w:hAnsi="Times New Roman"/>
      <w:b/>
      <w:bCs/>
      <w:sz w:val="22"/>
    </w:rPr>
  </w:style>
  <w:style w:type="paragraph" w:styleId="Ttulo7">
    <w:name w:val="heading 7"/>
    <w:basedOn w:val="Normal"/>
    <w:next w:val="Normal"/>
    <w:qFormat/>
    <w:rsid w:val="005F51F2"/>
    <w:pPr>
      <w:numPr>
        <w:ilvl w:val="6"/>
        <w:numId w:val="7"/>
      </w:numPr>
      <w:spacing w:before="240" w:after="60"/>
      <w:jc w:val="left"/>
      <w:outlineLvl w:val="6"/>
    </w:pPr>
    <w:rPr>
      <w:szCs w:val="20"/>
    </w:rPr>
  </w:style>
  <w:style w:type="paragraph" w:styleId="Ttulo8">
    <w:name w:val="heading 8"/>
    <w:basedOn w:val="Normal"/>
    <w:next w:val="Normal"/>
    <w:qFormat/>
    <w:rsid w:val="005F51F2"/>
    <w:pPr>
      <w:numPr>
        <w:ilvl w:val="7"/>
        <w:numId w:val="7"/>
      </w:numPr>
      <w:spacing w:before="240" w:after="60"/>
      <w:jc w:val="left"/>
      <w:outlineLvl w:val="7"/>
    </w:pPr>
    <w:rPr>
      <w:i/>
      <w:szCs w:val="20"/>
    </w:rPr>
  </w:style>
  <w:style w:type="paragraph" w:styleId="Ttulo9">
    <w:name w:val="heading 9"/>
    <w:basedOn w:val="Normal"/>
    <w:next w:val="Normal"/>
    <w:qFormat/>
    <w:rsid w:val="005F51F2"/>
    <w:pPr>
      <w:numPr>
        <w:ilvl w:val="8"/>
        <w:numId w:val="7"/>
      </w:numPr>
      <w:spacing w:before="240" w:after="60"/>
      <w:jc w:val="left"/>
      <w:outlineLvl w:val="8"/>
    </w:pPr>
    <w:rPr>
      <w:i/>
      <w:sz w:val="18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mallSubtitle">
    <w:name w:val="Small Subtitle"/>
    <w:basedOn w:val="Normal"/>
    <w:next w:val="Normal"/>
    <w:rsid w:val="002E0847"/>
    <w:rPr>
      <w:sz w:val="36"/>
    </w:rPr>
  </w:style>
  <w:style w:type="paragraph" w:styleId="Subttulo">
    <w:name w:val="Subtitle"/>
    <w:basedOn w:val="Normal"/>
    <w:qFormat/>
    <w:rsid w:val="0006245C"/>
    <w:pPr>
      <w:jc w:val="center"/>
    </w:pPr>
    <w:rPr>
      <w:rFonts w:ascii="Arial Bold" w:hAnsi="Arial Bold"/>
      <w:b/>
      <w:sz w:val="44"/>
      <w:szCs w:val="48"/>
    </w:rPr>
  </w:style>
  <w:style w:type="paragraph" w:styleId="TDC1">
    <w:name w:val="toc 1"/>
    <w:basedOn w:val="Normal"/>
    <w:next w:val="Normal"/>
    <w:autoRedefine/>
    <w:uiPriority w:val="39"/>
    <w:rsid w:val="00B364EB"/>
    <w:pPr>
      <w:spacing w:after="0"/>
      <w:jc w:val="left"/>
    </w:pPr>
    <w:rPr>
      <w:rFonts w:asciiTheme="minorHAnsi" w:hAnsiTheme="minorHAnsi"/>
      <w:b/>
      <w:bCs/>
      <w:i/>
      <w:iCs/>
      <w:szCs w:val="24"/>
    </w:rPr>
  </w:style>
  <w:style w:type="paragraph" w:styleId="TDC2">
    <w:name w:val="toc 2"/>
    <w:basedOn w:val="Normal"/>
    <w:next w:val="Normal"/>
    <w:autoRedefine/>
    <w:uiPriority w:val="39"/>
    <w:rsid w:val="00615EF2"/>
    <w:pPr>
      <w:spacing w:after="0"/>
      <w:ind w:left="240"/>
      <w:jc w:val="left"/>
    </w:pPr>
    <w:rPr>
      <w:rFonts w:asciiTheme="minorHAnsi" w:hAnsiTheme="minorHAnsi"/>
      <w:b/>
      <w:bCs/>
      <w:sz w:val="22"/>
    </w:rPr>
  </w:style>
  <w:style w:type="paragraph" w:styleId="Puesto">
    <w:name w:val="Title"/>
    <w:basedOn w:val="Normal"/>
    <w:link w:val="PuestoCar"/>
    <w:qFormat/>
    <w:rsid w:val="005D2278"/>
    <w:pPr>
      <w:jc w:val="center"/>
    </w:pPr>
    <w:rPr>
      <w:rFonts w:ascii="Arial Bold" w:hAnsi="Arial Bold"/>
      <w:b/>
      <w:sz w:val="44"/>
      <w:szCs w:val="48"/>
    </w:rPr>
  </w:style>
  <w:style w:type="character" w:customStyle="1" w:styleId="PuestoCar">
    <w:name w:val="Puesto Car"/>
    <w:basedOn w:val="Fuentedeprrafopredeter"/>
    <w:link w:val="Puesto"/>
    <w:rsid w:val="005D2278"/>
    <w:rPr>
      <w:rFonts w:ascii="Arial Bold" w:hAnsi="Arial Bold"/>
      <w:b/>
      <w:sz w:val="44"/>
      <w:szCs w:val="48"/>
      <w:lang w:val="en-GB" w:eastAsia="en-US" w:bidi="ar-SA"/>
    </w:rPr>
  </w:style>
  <w:style w:type="character" w:customStyle="1" w:styleId="Rowheader">
    <w:name w:val="Row header"/>
    <w:basedOn w:val="Fuentedeprrafopredeter"/>
    <w:rsid w:val="0006245C"/>
    <w:rPr>
      <w:rFonts w:ascii="Times New Roman" w:hAnsi="Times New Roman"/>
      <w:b/>
      <w:bCs/>
      <w:color w:val="auto"/>
      <w:sz w:val="18"/>
    </w:rPr>
  </w:style>
  <w:style w:type="table" w:styleId="Tablaconcuadrcula">
    <w:name w:val="Table Grid"/>
    <w:basedOn w:val="Tablanormal"/>
    <w:rsid w:val="0006245C"/>
    <w:pPr>
      <w:spacing w:before="40" w:after="40"/>
    </w:pPr>
    <w:rPr>
      <w:rFonts w:ascii="Century Gothic" w:hAnsi="Century Gothic"/>
      <w:sz w:val="18"/>
    </w:rPr>
    <w:tblPr>
      <w:tblInd w:w="0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">
    <w:name w:val="Table content"/>
    <w:basedOn w:val="Normal"/>
    <w:rsid w:val="00794706"/>
    <w:pPr>
      <w:spacing w:before="40" w:after="40"/>
    </w:pPr>
    <w:rPr>
      <w:sz w:val="18"/>
    </w:rPr>
  </w:style>
  <w:style w:type="paragraph" w:customStyle="1" w:styleId="Hiddentext">
    <w:name w:val="Hidden text"/>
    <w:basedOn w:val="Normal"/>
    <w:rsid w:val="000143C9"/>
    <w:p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hd w:val="clear" w:color="auto" w:fill="D9D9D9"/>
      <w:spacing w:before="240" w:after="240"/>
    </w:pPr>
    <w:rPr>
      <w:vanish/>
    </w:rPr>
  </w:style>
  <w:style w:type="paragraph" w:styleId="TDC3">
    <w:name w:val="toc 3"/>
    <w:basedOn w:val="Normal"/>
    <w:next w:val="Normal"/>
    <w:autoRedefine/>
    <w:uiPriority w:val="39"/>
    <w:rsid w:val="00615EF2"/>
    <w:pPr>
      <w:spacing w:before="0"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Encabezado">
    <w:name w:val="header"/>
    <w:basedOn w:val="Normal"/>
    <w:rsid w:val="0056690B"/>
    <w:pPr>
      <w:tabs>
        <w:tab w:val="center" w:pos="4320"/>
        <w:tab w:val="right" w:pos="8640"/>
      </w:tabs>
    </w:pPr>
  </w:style>
  <w:style w:type="paragraph" w:styleId="Piedepgina">
    <w:name w:val="footer"/>
    <w:aliases w:val="f"/>
    <w:basedOn w:val="Normal"/>
    <w:link w:val="PiedepginaCar"/>
    <w:rsid w:val="00486710"/>
    <w:pPr>
      <w:tabs>
        <w:tab w:val="right" w:pos="8460"/>
      </w:tabs>
      <w:jc w:val="left"/>
    </w:pPr>
    <w:rPr>
      <w:sz w:val="18"/>
      <w:szCs w:val="18"/>
    </w:rPr>
  </w:style>
  <w:style w:type="character" w:customStyle="1" w:styleId="PiedepginaCar">
    <w:name w:val="Pie de página Car"/>
    <w:aliases w:val="f Car"/>
    <w:basedOn w:val="Fuentedeprrafopredeter"/>
    <w:link w:val="Piedepgina"/>
    <w:rsid w:val="00486710"/>
    <w:rPr>
      <w:rFonts w:ascii="Arial" w:hAnsi="Arial"/>
      <w:sz w:val="18"/>
      <w:szCs w:val="18"/>
      <w:lang w:val="en-GB" w:eastAsia="en-US" w:bidi="ar-SA"/>
    </w:rPr>
  </w:style>
  <w:style w:type="paragraph" w:customStyle="1" w:styleId="SmallTitleNoNumbering">
    <w:name w:val="Small Title (No Numbering)"/>
    <w:basedOn w:val="Ttulo3"/>
    <w:next w:val="Normal"/>
    <w:rsid w:val="00E94A90"/>
    <w:pPr>
      <w:jc w:val="left"/>
    </w:pPr>
    <w:rPr>
      <w:b w:val="0"/>
      <w:sz w:val="36"/>
      <w:szCs w:val="36"/>
    </w:rPr>
  </w:style>
  <w:style w:type="character" w:customStyle="1" w:styleId="Ttulo1Car">
    <w:name w:val="Título 1 Car"/>
    <w:basedOn w:val="Fuentedeprrafopredeter"/>
    <w:link w:val="Ttulo1"/>
    <w:locked/>
    <w:rsid w:val="007276C6"/>
    <w:rPr>
      <w:rFonts w:ascii="Garamond" w:hAnsi="Garamond"/>
      <w:b/>
      <w:caps/>
      <w:kern w:val="28"/>
      <w:sz w:val="28"/>
      <w:szCs w:val="40"/>
      <w:lang w:eastAsia="en-US"/>
    </w:rPr>
  </w:style>
  <w:style w:type="character" w:styleId="Hipervnculo">
    <w:name w:val="Hyperlink"/>
    <w:basedOn w:val="Fuentedeprrafopredeter"/>
    <w:rsid w:val="00E94A90"/>
    <w:rPr>
      <w:rFonts w:ascii="Arial" w:hAnsi="Arial"/>
      <w:color w:val="0000FF"/>
      <w:u w:val="single"/>
    </w:rPr>
  </w:style>
  <w:style w:type="paragraph" w:customStyle="1" w:styleId="AppendixHeader">
    <w:name w:val="Appendix Header"/>
    <w:basedOn w:val="Ttulo1"/>
    <w:next w:val="Normal"/>
    <w:rsid w:val="00A53F34"/>
    <w:rPr>
      <w:lang w:val="en-US"/>
    </w:rPr>
  </w:style>
  <w:style w:type="paragraph" w:styleId="Textoindependiente">
    <w:name w:val="Body Text"/>
    <w:basedOn w:val="Normal"/>
    <w:rsid w:val="009D2D24"/>
    <w:pPr>
      <w:jc w:val="left"/>
    </w:pPr>
    <w:rPr>
      <w:rFonts w:ascii="Times New Roman" w:hAnsi="Times New Roman"/>
      <w:szCs w:val="20"/>
    </w:rPr>
  </w:style>
  <w:style w:type="character" w:styleId="Refdecomentario">
    <w:name w:val="annotation reference"/>
    <w:basedOn w:val="Fuentedeprrafopredeter"/>
    <w:semiHidden/>
    <w:rsid w:val="006318A8"/>
    <w:rPr>
      <w:sz w:val="16"/>
      <w:szCs w:val="16"/>
    </w:rPr>
  </w:style>
  <w:style w:type="paragraph" w:styleId="Textocomentario">
    <w:name w:val="annotation text"/>
    <w:basedOn w:val="Normal"/>
    <w:semiHidden/>
    <w:rsid w:val="006318A8"/>
    <w:pPr>
      <w:spacing w:line="240" w:lineRule="atLeast"/>
    </w:pPr>
    <w:rPr>
      <w:szCs w:val="20"/>
    </w:rPr>
  </w:style>
  <w:style w:type="paragraph" w:styleId="Textodeglobo">
    <w:name w:val="Balloon Text"/>
    <w:basedOn w:val="Normal"/>
    <w:semiHidden/>
    <w:rsid w:val="006318A8"/>
    <w:rPr>
      <w:rFonts w:ascii="Tahoma" w:hAnsi="Tahoma" w:cs="Tahoma"/>
      <w:sz w:val="16"/>
      <w:szCs w:val="16"/>
    </w:rPr>
  </w:style>
  <w:style w:type="paragraph" w:customStyle="1" w:styleId="Figurefooter">
    <w:name w:val="Figure footer"/>
    <w:basedOn w:val="Piedepgina"/>
    <w:next w:val="Normal"/>
    <w:rsid w:val="00B50EB2"/>
    <w:rPr>
      <w:sz w:val="16"/>
      <w:szCs w:val="16"/>
    </w:rPr>
  </w:style>
  <w:style w:type="paragraph" w:customStyle="1" w:styleId="NumberedList">
    <w:name w:val="Numbered List"/>
    <w:basedOn w:val="Normal"/>
    <w:rsid w:val="00734579"/>
    <w:pPr>
      <w:numPr>
        <w:numId w:val="5"/>
      </w:numPr>
      <w:jc w:val="left"/>
    </w:pPr>
  </w:style>
  <w:style w:type="paragraph" w:customStyle="1" w:styleId="BulletedList">
    <w:name w:val="Bulleted List"/>
    <w:basedOn w:val="Normal"/>
    <w:rsid w:val="008D325F"/>
    <w:pPr>
      <w:numPr>
        <w:numId w:val="1"/>
      </w:numPr>
      <w:jc w:val="left"/>
    </w:pPr>
  </w:style>
  <w:style w:type="paragraph" w:customStyle="1" w:styleId="EmphasizedText">
    <w:name w:val="Emphasized Text"/>
    <w:basedOn w:val="Normal"/>
    <w:rsid w:val="00212F64"/>
    <w:pPr>
      <w:jc w:val="center"/>
    </w:pPr>
    <w:rPr>
      <w:rFonts w:ascii="Arial Bold" w:hAnsi="Arial Bold"/>
      <w:b/>
      <w:i/>
    </w:rPr>
  </w:style>
  <w:style w:type="paragraph" w:styleId="Tabladeilustraciones">
    <w:name w:val="table of figures"/>
    <w:basedOn w:val="Normal"/>
    <w:next w:val="Normal"/>
    <w:semiHidden/>
    <w:rsid w:val="00BF4417"/>
  </w:style>
  <w:style w:type="paragraph" w:styleId="Asuntodelcomentario">
    <w:name w:val="annotation subject"/>
    <w:basedOn w:val="Textocomentario"/>
    <w:next w:val="Textocomentario"/>
    <w:semiHidden/>
    <w:rsid w:val="00794706"/>
    <w:pPr>
      <w:spacing w:line="280" w:lineRule="atLeast"/>
    </w:pPr>
    <w:rPr>
      <w:b/>
      <w:bCs/>
    </w:rPr>
  </w:style>
  <w:style w:type="paragraph" w:customStyle="1" w:styleId="Tablefooter">
    <w:name w:val="Table footer"/>
    <w:basedOn w:val="Figurefooter"/>
    <w:next w:val="Normal"/>
    <w:rsid w:val="00335038"/>
  </w:style>
  <w:style w:type="numbering" w:customStyle="1" w:styleId="StyleNumberedCustomColorRGB0174234Left063cmHangi">
    <w:name w:val="Style Numbered Custom Color(RGB(0174234)) Left:  0.63 cm Hangi..."/>
    <w:basedOn w:val="Sinlista"/>
    <w:rsid w:val="00897B16"/>
    <w:pPr>
      <w:numPr>
        <w:numId w:val="2"/>
      </w:numPr>
    </w:pPr>
  </w:style>
  <w:style w:type="numbering" w:customStyle="1" w:styleId="StyleBulletedSymbolsymbolCustomColorRGB0174234Left">
    <w:name w:val="Style Bulleted Symbol (symbol) Custom Color(RGB(0174234)) Left..."/>
    <w:basedOn w:val="Sinlista"/>
    <w:rsid w:val="00897B16"/>
    <w:pPr>
      <w:numPr>
        <w:numId w:val="3"/>
      </w:numPr>
    </w:pPr>
  </w:style>
  <w:style w:type="paragraph" w:styleId="Textonotapie">
    <w:name w:val="footnote text"/>
    <w:basedOn w:val="Normal"/>
    <w:semiHidden/>
    <w:rsid w:val="005D25F7"/>
    <w:rPr>
      <w:szCs w:val="20"/>
    </w:rPr>
  </w:style>
  <w:style w:type="paragraph" w:customStyle="1" w:styleId="DefaultParagraphFontParaChar">
    <w:name w:val="Default Paragraph Font Para Char"/>
    <w:basedOn w:val="Normal"/>
    <w:rsid w:val="00C6763A"/>
    <w:pPr>
      <w:spacing w:after="160" w:line="240" w:lineRule="exact"/>
      <w:jc w:val="left"/>
    </w:pPr>
    <w:rPr>
      <w:szCs w:val="20"/>
      <w:lang w:eastAsia="es-ES"/>
    </w:rPr>
  </w:style>
  <w:style w:type="paragraph" w:customStyle="1" w:styleId="Bullet1">
    <w:name w:val="Bullet 1"/>
    <w:basedOn w:val="Normal"/>
    <w:rsid w:val="00BA0908"/>
    <w:pPr>
      <w:numPr>
        <w:numId w:val="4"/>
      </w:numPr>
      <w:spacing w:before="60" w:after="0"/>
      <w:jc w:val="left"/>
    </w:pPr>
    <w:rPr>
      <w:szCs w:val="20"/>
      <w:lang w:val="en-US"/>
    </w:rPr>
  </w:style>
  <w:style w:type="paragraph" w:customStyle="1" w:styleId="Text">
    <w:name w:val="Text"/>
    <w:basedOn w:val="Normal"/>
    <w:rsid w:val="00BA0908"/>
    <w:pPr>
      <w:spacing w:after="0"/>
      <w:ind w:left="360"/>
      <w:jc w:val="left"/>
    </w:pPr>
    <w:rPr>
      <w:rFonts w:ascii="Times New Roman" w:hAnsi="Times New Roman"/>
      <w:sz w:val="22"/>
      <w:szCs w:val="20"/>
      <w:lang w:val="en-US"/>
    </w:rPr>
  </w:style>
  <w:style w:type="character" w:styleId="Refdenotaalpie">
    <w:name w:val="footnote reference"/>
    <w:basedOn w:val="Fuentedeprrafopredeter"/>
    <w:semiHidden/>
    <w:rsid w:val="005D25F7"/>
    <w:rPr>
      <w:vertAlign w:val="superscript"/>
    </w:rPr>
  </w:style>
  <w:style w:type="paragraph" w:customStyle="1" w:styleId="thread2">
    <w:name w:val="thread 2"/>
    <w:basedOn w:val="Textoindependiente"/>
    <w:rsid w:val="003B3F65"/>
    <w:pPr>
      <w:jc w:val="both"/>
    </w:pPr>
    <w:rPr>
      <w:rFonts w:ascii="Arial" w:hAnsi="Arial"/>
    </w:rPr>
  </w:style>
  <w:style w:type="paragraph" w:styleId="TDC4">
    <w:name w:val="toc 4"/>
    <w:basedOn w:val="Normal"/>
    <w:next w:val="Normal"/>
    <w:autoRedefine/>
    <w:uiPriority w:val="39"/>
    <w:rsid w:val="00D17A3A"/>
    <w:pPr>
      <w:spacing w:before="0"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D17A3A"/>
    <w:pPr>
      <w:spacing w:before="0"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D17A3A"/>
    <w:pPr>
      <w:spacing w:before="0"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D17A3A"/>
    <w:pPr>
      <w:spacing w:before="0"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D17A3A"/>
    <w:pPr>
      <w:spacing w:before="0"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D17A3A"/>
    <w:pPr>
      <w:spacing w:before="0" w:after="0"/>
      <w:ind w:left="1920"/>
      <w:jc w:val="left"/>
    </w:pPr>
    <w:rPr>
      <w:rFonts w:asciiTheme="minorHAnsi" w:hAnsiTheme="minorHAnsi"/>
      <w:sz w:val="20"/>
      <w:szCs w:val="20"/>
    </w:rPr>
  </w:style>
  <w:style w:type="paragraph" w:styleId="ndice1">
    <w:name w:val="index 1"/>
    <w:basedOn w:val="Normal"/>
    <w:next w:val="Normal"/>
    <w:semiHidden/>
    <w:rsid w:val="001F28A1"/>
    <w:pPr>
      <w:spacing w:before="220" w:after="0" w:line="300" w:lineRule="atLeast"/>
    </w:pPr>
    <w:rPr>
      <w:rFonts w:ascii="Times New Roman" w:hAnsi="Times New Roman"/>
      <w:sz w:val="22"/>
      <w:szCs w:val="20"/>
      <w:lang w:val="en-CA" w:eastAsia="de-DE"/>
    </w:rPr>
  </w:style>
  <w:style w:type="paragraph" w:styleId="Sangra3detindependiente">
    <w:name w:val="Body Text Indent 3"/>
    <w:basedOn w:val="Normal"/>
    <w:rsid w:val="00800D51"/>
    <w:pPr>
      <w:ind w:left="283"/>
    </w:pPr>
    <w:rPr>
      <w:sz w:val="16"/>
      <w:szCs w:val="16"/>
    </w:rPr>
  </w:style>
  <w:style w:type="paragraph" w:customStyle="1" w:styleId="Paragraph">
    <w:name w:val="&lt;  Paragraph&gt;"/>
    <w:basedOn w:val="Normal"/>
    <w:rsid w:val="00A004BB"/>
    <w:pPr>
      <w:overflowPunct w:val="0"/>
      <w:autoSpaceDE w:val="0"/>
      <w:autoSpaceDN w:val="0"/>
      <w:adjustRightInd w:val="0"/>
      <w:spacing w:before="80" w:after="80" w:line="240" w:lineRule="atLeast"/>
      <w:jc w:val="left"/>
      <w:textAlignment w:val="baseline"/>
    </w:pPr>
    <w:rPr>
      <w:rFonts w:eastAsia="Arial Unicode MS" w:cs="Arial Unicode MS"/>
      <w:bCs/>
      <w:sz w:val="28"/>
      <w:szCs w:val="24"/>
      <w:lang w:val="en-US"/>
    </w:rPr>
  </w:style>
  <w:style w:type="paragraph" w:customStyle="1" w:styleId="-Style10Block">
    <w:name w:val="-Style (10 Block)"/>
    <w:basedOn w:val="Normal"/>
    <w:rsid w:val="000E2667"/>
    <w:pPr>
      <w:overflowPunct w:val="0"/>
      <w:autoSpaceDE w:val="0"/>
      <w:autoSpaceDN w:val="0"/>
      <w:adjustRightInd w:val="0"/>
      <w:spacing w:before="60" w:after="80" w:line="260" w:lineRule="exact"/>
      <w:textAlignment w:val="baseline"/>
    </w:pPr>
    <w:rPr>
      <w:szCs w:val="20"/>
      <w:lang w:val="de-DE"/>
    </w:rPr>
  </w:style>
  <w:style w:type="paragraph" w:customStyle="1" w:styleId="woordenlijst">
    <w:name w:val="woordenlijst"/>
    <w:basedOn w:val="Normal"/>
    <w:rsid w:val="000E2667"/>
    <w:pPr>
      <w:numPr>
        <w:ilvl w:val="3"/>
        <w:numId w:val="6"/>
      </w:numPr>
      <w:overflowPunct w:val="0"/>
      <w:autoSpaceDE w:val="0"/>
      <w:autoSpaceDN w:val="0"/>
      <w:adjustRightInd w:val="0"/>
      <w:spacing w:line="240" w:lineRule="atLeast"/>
      <w:jc w:val="left"/>
      <w:textAlignment w:val="baseline"/>
    </w:pPr>
    <w:rPr>
      <w:rFonts w:ascii="Helv" w:hAnsi="Helv"/>
      <w:szCs w:val="20"/>
      <w:lang w:val="nl-BE"/>
    </w:rPr>
  </w:style>
  <w:style w:type="paragraph" w:styleId="Mapadeldocumento">
    <w:name w:val="Document Map"/>
    <w:basedOn w:val="Normal"/>
    <w:semiHidden/>
    <w:rsid w:val="00040962"/>
    <w:pPr>
      <w:shd w:val="clear" w:color="auto" w:fill="000080"/>
    </w:pPr>
    <w:rPr>
      <w:rFonts w:ascii="Tahoma" w:hAnsi="Tahoma" w:cs="Tahoma"/>
      <w:szCs w:val="20"/>
    </w:rPr>
  </w:style>
  <w:style w:type="paragraph" w:customStyle="1" w:styleId="Para">
    <w:name w:val="Para"/>
    <w:basedOn w:val="Normal"/>
    <w:link w:val="ParaChar"/>
    <w:rsid w:val="00E06D08"/>
    <w:pPr>
      <w:jc w:val="left"/>
    </w:pPr>
    <w:rPr>
      <w:sz w:val="22"/>
      <w:szCs w:val="24"/>
      <w:lang w:val="en-US"/>
    </w:rPr>
  </w:style>
  <w:style w:type="character" w:customStyle="1" w:styleId="ParaChar">
    <w:name w:val="Para Char"/>
    <w:basedOn w:val="Fuentedeprrafopredeter"/>
    <w:link w:val="Para"/>
    <w:rsid w:val="00E06D08"/>
    <w:rPr>
      <w:rFonts w:ascii="Arial" w:hAnsi="Arial"/>
      <w:sz w:val="22"/>
      <w:szCs w:val="24"/>
      <w:lang w:val="en-US" w:eastAsia="en-US" w:bidi="ar-SA"/>
    </w:rPr>
  </w:style>
  <w:style w:type="paragraph" w:customStyle="1" w:styleId="StyleHeading1Arial10ptNotBold">
    <w:name w:val="Style Heading 1 + Arial 10 pt Not Bold"/>
    <w:basedOn w:val="Ttulo1"/>
    <w:link w:val="StyleHeading1Arial10ptNotBoldChar"/>
    <w:rsid w:val="00E06D08"/>
    <w:pPr>
      <w:tabs>
        <w:tab w:val="clear" w:pos="851"/>
      </w:tabs>
      <w:spacing w:before="0" w:after="0"/>
      <w:jc w:val="left"/>
    </w:pPr>
    <w:rPr>
      <w:rFonts w:ascii="Times New Roman" w:hAnsi="Times New Roman"/>
      <w:kern w:val="0"/>
      <w:szCs w:val="24"/>
      <w:lang w:val="en-US"/>
    </w:rPr>
  </w:style>
  <w:style w:type="character" w:customStyle="1" w:styleId="StyleHeading1Arial10ptNotBoldChar">
    <w:name w:val="Style Heading 1 + Arial 10 pt Not Bold Char"/>
    <w:basedOn w:val="Fuentedeprrafopredeter"/>
    <w:link w:val="StyleHeading1Arial10ptNotBold"/>
    <w:rsid w:val="00E06D08"/>
    <w:rPr>
      <w:b/>
      <w:sz w:val="28"/>
      <w:szCs w:val="24"/>
      <w:lang w:val="en-US" w:eastAsia="en-US" w:bidi="ar-SA"/>
    </w:rPr>
  </w:style>
  <w:style w:type="paragraph" w:styleId="Sangranormal">
    <w:name w:val="Normal Indent"/>
    <w:basedOn w:val="Normal"/>
    <w:rsid w:val="00452792"/>
    <w:pPr>
      <w:spacing w:after="0"/>
      <w:ind w:left="576"/>
      <w:jc w:val="left"/>
    </w:pPr>
    <w:rPr>
      <w:szCs w:val="20"/>
    </w:rPr>
  </w:style>
  <w:style w:type="paragraph" w:styleId="Sangradetextonormal">
    <w:name w:val="Body Text Indent"/>
    <w:basedOn w:val="Normal"/>
    <w:link w:val="SangradetextonormalCar"/>
    <w:rsid w:val="008F2AB3"/>
    <w:pPr>
      <w:ind w:left="283"/>
    </w:pPr>
  </w:style>
  <w:style w:type="paragraph" w:customStyle="1" w:styleId="ABLOCKPARA">
    <w:name w:val="A BLOCK PARA"/>
    <w:basedOn w:val="Normal"/>
    <w:rsid w:val="008F2AB3"/>
    <w:pPr>
      <w:spacing w:after="0"/>
      <w:jc w:val="left"/>
    </w:pPr>
    <w:rPr>
      <w:rFonts w:ascii="Book Antiqua" w:hAnsi="Book Antiqua"/>
      <w:sz w:val="22"/>
      <w:szCs w:val="20"/>
      <w:lang w:val="en-US" w:eastAsia="es-ES_tradnl"/>
    </w:rPr>
  </w:style>
  <w:style w:type="paragraph" w:customStyle="1" w:styleId="TableText">
    <w:name w:val="Table Text"/>
    <w:basedOn w:val="Normal"/>
    <w:autoRedefine/>
    <w:rsid w:val="008F2AB3"/>
    <w:pPr>
      <w:keepLines/>
      <w:tabs>
        <w:tab w:val="left" w:pos="720"/>
      </w:tabs>
      <w:spacing w:after="0"/>
      <w:ind w:left="709"/>
      <w:jc w:val="left"/>
    </w:pPr>
    <w:rPr>
      <w:rFonts w:ascii="Trebuchet MS" w:hAnsi="Trebuchet MS"/>
      <w:snapToGrid w:val="0"/>
      <w:color w:val="000080"/>
      <w:sz w:val="16"/>
      <w:szCs w:val="20"/>
      <w:lang w:val="en-US"/>
    </w:rPr>
  </w:style>
  <w:style w:type="paragraph" w:customStyle="1" w:styleId="Normal2">
    <w:name w:val="Normal 2"/>
    <w:basedOn w:val="Normal"/>
    <w:rsid w:val="008F2AB3"/>
    <w:pPr>
      <w:keepLines/>
      <w:overflowPunct w:val="0"/>
      <w:autoSpaceDE w:val="0"/>
      <w:autoSpaceDN w:val="0"/>
      <w:adjustRightInd w:val="0"/>
      <w:ind w:left="720"/>
      <w:jc w:val="left"/>
      <w:textAlignment w:val="baseline"/>
    </w:pPr>
    <w:rPr>
      <w:rFonts w:ascii="Trebuchet MS" w:hAnsi="Trebuchet MS"/>
      <w:szCs w:val="20"/>
      <w:lang w:eastAsia="es-ES_tradnl"/>
    </w:rPr>
  </w:style>
  <w:style w:type="paragraph" w:customStyle="1" w:styleId="tty80">
    <w:name w:val="tty80"/>
    <w:basedOn w:val="Normal"/>
    <w:rsid w:val="008F2AB3"/>
    <w:pPr>
      <w:spacing w:after="0"/>
      <w:jc w:val="left"/>
    </w:pPr>
    <w:rPr>
      <w:rFonts w:ascii="Courier New" w:hAnsi="Courier New"/>
      <w:szCs w:val="20"/>
      <w:lang w:val="en-US" w:eastAsia="es-ES_tradnl"/>
    </w:rPr>
  </w:style>
  <w:style w:type="paragraph" w:customStyle="1" w:styleId="Example">
    <w:name w:val="Example"/>
    <w:basedOn w:val="Normal"/>
    <w:next w:val="Normal"/>
    <w:rsid w:val="00460070"/>
    <w:pPr>
      <w:keepLines/>
      <w:spacing w:after="240"/>
      <w:ind w:left="851"/>
      <w:jc w:val="left"/>
    </w:pPr>
    <w:rPr>
      <w:rFonts w:ascii="Courier New" w:hAnsi="Courier New"/>
      <w:szCs w:val="20"/>
      <w:lang w:val="en-GB" w:eastAsia="es-ES_tradnl"/>
    </w:rPr>
  </w:style>
  <w:style w:type="paragraph" w:styleId="Prrafodelista">
    <w:name w:val="List Paragraph"/>
    <w:basedOn w:val="Normal"/>
    <w:uiPriority w:val="34"/>
    <w:qFormat/>
    <w:rsid w:val="005827B1"/>
    <w:pPr>
      <w:ind w:left="708"/>
    </w:pPr>
  </w:style>
  <w:style w:type="character" w:styleId="Nmerodepgina">
    <w:name w:val="page number"/>
    <w:basedOn w:val="Fuentedeprrafopredeter"/>
    <w:rsid w:val="000F170A"/>
  </w:style>
  <w:style w:type="character" w:styleId="nfasis">
    <w:name w:val="Emphasis"/>
    <w:basedOn w:val="Fuentedeprrafopredeter"/>
    <w:qFormat/>
    <w:rsid w:val="00474074"/>
    <w:rPr>
      <w:i/>
      <w:iCs/>
    </w:rPr>
  </w:style>
  <w:style w:type="paragraph" w:customStyle="1" w:styleId="Manual">
    <w:name w:val="Manual"/>
    <w:basedOn w:val="Sangradetextonormal"/>
    <w:link w:val="ManualCar"/>
    <w:qFormat/>
    <w:rsid w:val="00474074"/>
    <w:pPr>
      <w:ind w:left="859" w:firstLine="437"/>
    </w:pPr>
    <w:rPr>
      <w:rFonts w:ascii="Trebuchet MS" w:hAnsi="Trebuchet MS"/>
      <w:i/>
      <w:sz w:val="18"/>
      <w:szCs w:val="18"/>
    </w:rPr>
  </w:style>
  <w:style w:type="paragraph" w:styleId="Descripcin">
    <w:name w:val="caption"/>
    <w:basedOn w:val="Normal"/>
    <w:next w:val="Normal"/>
    <w:uiPriority w:val="35"/>
    <w:unhideWhenUsed/>
    <w:qFormat/>
    <w:rsid w:val="00474074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SangradetextonormalCar">
    <w:name w:val="Sangría de texto normal Car"/>
    <w:basedOn w:val="Fuentedeprrafopredeter"/>
    <w:link w:val="Sangradetextonormal"/>
    <w:rsid w:val="00474074"/>
    <w:rPr>
      <w:rFonts w:ascii="Arial" w:hAnsi="Arial"/>
      <w:szCs w:val="22"/>
      <w:lang w:eastAsia="en-US"/>
    </w:rPr>
  </w:style>
  <w:style w:type="character" w:customStyle="1" w:styleId="ManualCar">
    <w:name w:val="Manual Car"/>
    <w:basedOn w:val="SangradetextonormalCar"/>
    <w:link w:val="Manual"/>
    <w:rsid w:val="00474074"/>
    <w:rPr>
      <w:rFonts w:ascii="Trebuchet MS" w:hAnsi="Trebuchet MS"/>
      <w:i/>
      <w:sz w:val="18"/>
      <w:szCs w:val="18"/>
      <w:lang w:eastAsia="en-US"/>
    </w:rPr>
  </w:style>
  <w:style w:type="character" w:customStyle="1" w:styleId="apple-converted-space">
    <w:name w:val="apple-converted-space"/>
    <w:basedOn w:val="Fuentedeprrafopredeter"/>
    <w:rsid w:val="00EC0C10"/>
  </w:style>
  <w:style w:type="character" w:styleId="Textoennegrita">
    <w:name w:val="Strong"/>
    <w:basedOn w:val="Fuentedeprrafopredeter"/>
    <w:uiPriority w:val="22"/>
    <w:qFormat/>
    <w:rsid w:val="00EC0C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1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5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1514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96113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75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diana.gomez.rio\Local%20Settings\Temp\wz5b7\FINREF%20Template%20v23122008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974B70D-042C-40D9-B88F-CB98855E3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FINREF Template v23122008.dot</Template>
  <TotalTime>163</TotalTime>
  <Pages>1</Pages>
  <Words>1491</Words>
  <Characters>8202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Manual de usuario</vt:lpstr>
      <vt:lpstr>&lt;Title of document&gt;</vt:lpstr>
    </vt:vector>
  </TitlesOfParts>
  <Company>Spain Delivery Center - E</Company>
  <LinksUpToDate>false</LinksUpToDate>
  <CharactersWithSpaces>9674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usuario</dc:title>
  <dc:subject>Localización grúas</dc:subject>
  <dc:creator>Juan Agustín Rodríguez</dc:creator>
  <cp:lastModifiedBy>Javier Tello</cp:lastModifiedBy>
  <cp:revision>34</cp:revision>
  <cp:lastPrinted>2014-09-15T09:43:00Z</cp:lastPrinted>
  <dcterms:created xsi:type="dcterms:W3CDTF">2014-02-10T09:23:00Z</dcterms:created>
  <dcterms:modified xsi:type="dcterms:W3CDTF">2014-09-15T09:43:00Z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